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676" w:rsidRPr="0072655F" w:rsidRDefault="00913676" w:rsidP="00913676">
      <w:pPr>
        <w:spacing w:after="0" w:line="281" w:lineRule="auto"/>
        <w:ind w:left="2300" w:right="540" w:hanging="1813"/>
        <w:jc w:val="center"/>
        <w:rPr>
          <w:rFonts w:ascii="Times New Roman" w:eastAsia="Times New Roman" w:hAnsi="Times New Roman"/>
          <w:sz w:val="27"/>
          <w:lang w:val="ru-RU"/>
        </w:rPr>
      </w:pPr>
      <w:r w:rsidRPr="0072655F">
        <w:rPr>
          <w:rFonts w:ascii="Times New Roman" w:eastAsia="Times New Roman" w:hAnsi="Times New Roman"/>
          <w:sz w:val="27"/>
          <w:lang w:val="ru-RU"/>
        </w:rPr>
        <w:t>ЧОУВО «Курский институт менеджмента, экономики и бизнеса»</w:t>
      </w:r>
    </w:p>
    <w:p w:rsidR="00913676" w:rsidRPr="0072655F" w:rsidRDefault="00913676" w:rsidP="00913676">
      <w:pPr>
        <w:spacing w:after="0" w:line="323" w:lineRule="exact"/>
        <w:rPr>
          <w:rFonts w:ascii="Times New Roman" w:eastAsia="Times New Roman" w:hAnsi="Times New Roman"/>
          <w:lang w:val="ru-RU"/>
        </w:rPr>
      </w:pPr>
    </w:p>
    <w:p w:rsidR="00913676" w:rsidRPr="0072655F" w:rsidRDefault="00913676" w:rsidP="00913676">
      <w:pPr>
        <w:spacing w:after="0" w:line="371" w:lineRule="auto"/>
        <w:ind w:right="41" w:firstLine="5"/>
        <w:jc w:val="center"/>
        <w:rPr>
          <w:rFonts w:ascii="Times New Roman" w:eastAsia="Times New Roman" w:hAnsi="Times New Roman"/>
          <w:sz w:val="27"/>
          <w:lang w:val="ru-RU"/>
        </w:rPr>
      </w:pPr>
      <w:r w:rsidRPr="0072655F">
        <w:rPr>
          <w:rFonts w:ascii="Times New Roman" w:eastAsia="Times New Roman" w:hAnsi="Times New Roman"/>
          <w:sz w:val="27"/>
          <w:lang w:val="ru-RU"/>
        </w:rPr>
        <w:t>Факультет подготовки магистров</w:t>
      </w:r>
    </w:p>
    <w:p w:rsidR="00913676" w:rsidRPr="0072655F" w:rsidRDefault="00913676" w:rsidP="00913676">
      <w:pPr>
        <w:spacing w:after="0" w:line="371" w:lineRule="auto"/>
        <w:ind w:right="41" w:firstLine="5"/>
        <w:jc w:val="center"/>
        <w:rPr>
          <w:rFonts w:ascii="Times New Roman" w:eastAsia="Times New Roman" w:hAnsi="Times New Roman"/>
          <w:sz w:val="27"/>
          <w:lang w:val="ru-RU"/>
        </w:rPr>
      </w:pPr>
      <w:r w:rsidRPr="0072655F">
        <w:rPr>
          <w:rFonts w:ascii="Times New Roman" w:eastAsia="Times New Roman" w:hAnsi="Times New Roman"/>
          <w:sz w:val="27"/>
          <w:lang w:val="ru-RU"/>
        </w:rPr>
        <w:t>Кафедра управления и связей с общественностью</w:t>
      </w:r>
    </w:p>
    <w:p w:rsidR="00913676" w:rsidRPr="0072655F" w:rsidRDefault="00913676" w:rsidP="00913676">
      <w:pPr>
        <w:spacing w:after="0" w:line="374" w:lineRule="auto"/>
        <w:ind w:right="41"/>
        <w:jc w:val="center"/>
        <w:rPr>
          <w:rFonts w:ascii="Times New Roman" w:eastAsia="Times New Roman" w:hAnsi="Times New Roman"/>
          <w:sz w:val="27"/>
          <w:lang w:val="ru-RU"/>
        </w:rPr>
      </w:pPr>
      <w:r w:rsidRPr="0072655F">
        <w:rPr>
          <w:rFonts w:ascii="Times New Roman" w:eastAsia="Times New Roman" w:hAnsi="Times New Roman"/>
          <w:sz w:val="27"/>
          <w:lang w:val="ru-RU"/>
        </w:rPr>
        <w:t>Направление подготовки:</w:t>
      </w:r>
    </w:p>
    <w:p w:rsidR="00913676" w:rsidRPr="0072655F" w:rsidRDefault="00913676" w:rsidP="00913676">
      <w:pPr>
        <w:spacing w:after="0" w:line="374" w:lineRule="auto"/>
        <w:ind w:right="41"/>
        <w:jc w:val="center"/>
        <w:rPr>
          <w:rFonts w:ascii="Times New Roman" w:eastAsia="Times New Roman" w:hAnsi="Times New Roman"/>
          <w:sz w:val="27"/>
          <w:lang w:val="ru-RU"/>
        </w:rPr>
      </w:pPr>
      <w:r w:rsidRPr="0072655F">
        <w:rPr>
          <w:rFonts w:ascii="Times New Roman" w:eastAsia="Times New Roman" w:hAnsi="Times New Roman"/>
          <w:sz w:val="27"/>
          <w:lang w:val="ru-RU"/>
        </w:rPr>
        <w:t>38.04.04 «Государственное и муниципальное управление»</w:t>
      </w:r>
    </w:p>
    <w:p w:rsidR="00913676" w:rsidRPr="0072655F" w:rsidRDefault="00913676" w:rsidP="00913676">
      <w:pPr>
        <w:spacing w:after="0" w:line="2" w:lineRule="exact"/>
        <w:jc w:val="center"/>
        <w:rPr>
          <w:rFonts w:ascii="Times New Roman" w:eastAsia="Times New Roman" w:hAnsi="Times New Roman"/>
          <w:lang w:val="ru-RU"/>
        </w:rPr>
      </w:pPr>
    </w:p>
    <w:p w:rsidR="00913676" w:rsidRPr="0072655F" w:rsidRDefault="00913676" w:rsidP="00913676">
      <w:pPr>
        <w:spacing w:after="0" w:line="408" w:lineRule="auto"/>
        <w:ind w:right="41"/>
        <w:jc w:val="center"/>
        <w:rPr>
          <w:rFonts w:ascii="Times New Roman" w:eastAsia="Times New Roman" w:hAnsi="Times New Roman"/>
          <w:sz w:val="27"/>
          <w:lang w:val="ru-RU"/>
        </w:rPr>
      </w:pPr>
      <w:r w:rsidRPr="0072655F">
        <w:rPr>
          <w:rFonts w:ascii="Times New Roman" w:eastAsia="Times New Roman" w:hAnsi="Times New Roman"/>
          <w:sz w:val="27"/>
          <w:lang w:val="ru-RU"/>
        </w:rPr>
        <w:t xml:space="preserve">Профиль: «Управление </w:t>
      </w:r>
      <w:r>
        <w:rPr>
          <w:rFonts w:ascii="Times New Roman" w:eastAsia="Times New Roman" w:hAnsi="Times New Roman"/>
          <w:sz w:val="27"/>
          <w:lang w:val="ru-RU"/>
        </w:rPr>
        <w:t>в социальной сфере</w:t>
      </w:r>
      <w:r w:rsidRPr="0072655F">
        <w:rPr>
          <w:rFonts w:ascii="Times New Roman" w:eastAsia="Times New Roman" w:hAnsi="Times New Roman"/>
          <w:sz w:val="27"/>
          <w:lang w:val="ru-RU"/>
        </w:rPr>
        <w:t>»</w:t>
      </w:r>
    </w:p>
    <w:p w:rsidR="00913676" w:rsidRPr="0072655F" w:rsidRDefault="00913676" w:rsidP="00913676">
      <w:pPr>
        <w:spacing w:after="0" w:line="200" w:lineRule="exact"/>
        <w:rPr>
          <w:rFonts w:ascii="Times New Roman" w:eastAsia="Times New Roman" w:hAnsi="Times New Roman"/>
          <w:lang w:val="ru-RU"/>
        </w:rPr>
      </w:pPr>
    </w:p>
    <w:p w:rsidR="00913676" w:rsidRPr="0072655F" w:rsidRDefault="00913676" w:rsidP="00913676">
      <w:pPr>
        <w:spacing w:after="0" w:line="368" w:lineRule="exact"/>
        <w:rPr>
          <w:rFonts w:ascii="Times New Roman" w:eastAsia="Times New Roman" w:hAnsi="Times New Roman"/>
          <w:lang w:val="ru-RU"/>
        </w:rPr>
      </w:pPr>
    </w:p>
    <w:p w:rsidR="00913676" w:rsidRPr="0072655F" w:rsidRDefault="00913676" w:rsidP="00913676">
      <w:pPr>
        <w:spacing w:after="0" w:line="368" w:lineRule="exact"/>
        <w:rPr>
          <w:rFonts w:ascii="Times New Roman" w:eastAsia="Times New Roman" w:hAnsi="Times New Roman"/>
          <w:lang w:val="ru-RU"/>
        </w:rPr>
      </w:pPr>
    </w:p>
    <w:p w:rsidR="00913676" w:rsidRPr="0072655F" w:rsidRDefault="00913676" w:rsidP="00913676">
      <w:pPr>
        <w:spacing w:after="0" w:line="0" w:lineRule="atLeast"/>
        <w:ind w:left="1418" w:hanging="1066"/>
        <w:jc w:val="center"/>
        <w:rPr>
          <w:rFonts w:ascii="Times New Roman" w:eastAsia="Times New Roman" w:hAnsi="Times New Roman"/>
          <w:b/>
          <w:sz w:val="27"/>
          <w:lang w:val="ru-RU"/>
        </w:rPr>
      </w:pPr>
      <w:r w:rsidRPr="0072655F">
        <w:rPr>
          <w:rFonts w:ascii="Times New Roman" w:eastAsia="Times New Roman" w:hAnsi="Times New Roman"/>
          <w:b/>
          <w:sz w:val="27"/>
          <w:lang w:val="ru-RU"/>
        </w:rPr>
        <w:t>ОТЧЕТ ПО</w:t>
      </w:r>
    </w:p>
    <w:p w:rsidR="00913676" w:rsidRPr="0072655F" w:rsidRDefault="00913676" w:rsidP="00913676">
      <w:pPr>
        <w:spacing w:after="0" w:line="0" w:lineRule="atLeast"/>
        <w:ind w:left="1418" w:hanging="1066"/>
        <w:jc w:val="center"/>
        <w:rPr>
          <w:rFonts w:ascii="Times New Roman" w:eastAsia="Times New Roman" w:hAnsi="Times New Roman"/>
          <w:b/>
          <w:sz w:val="27"/>
          <w:lang w:val="ru-RU"/>
        </w:rPr>
      </w:pPr>
      <w:r w:rsidRPr="0072655F">
        <w:rPr>
          <w:rFonts w:ascii="Times New Roman" w:eastAsia="Times New Roman" w:hAnsi="Times New Roman"/>
          <w:b/>
          <w:sz w:val="27"/>
          <w:lang w:val="ru-RU"/>
        </w:rPr>
        <w:t>УЧЕБНОЙ ПРАКТИКЕ:</w:t>
      </w:r>
    </w:p>
    <w:p w:rsidR="00913676" w:rsidRPr="0072655F" w:rsidRDefault="00913676" w:rsidP="00913676">
      <w:pPr>
        <w:spacing w:after="0" w:line="0" w:lineRule="atLeast"/>
        <w:ind w:left="1418" w:hanging="1066"/>
        <w:jc w:val="center"/>
        <w:rPr>
          <w:rFonts w:ascii="Times New Roman" w:eastAsia="Times New Roman" w:hAnsi="Times New Roman"/>
          <w:b/>
          <w:sz w:val="27"/>
          <w:lang w:val="ru-RU"/>
        </w:rPr>
      </w:pPr>
      <w:r w:rsidRPr="0072655F">
        <w:rPr>
          <w:rFonts w:ascii="Times New Roman" w:eastAsia="Times New Roman" w:hAnsi="Times New Roman"/>
          <w:b/>
          <w:sz w:val="27"/>
          <w:lang w:val="ru-RU"/>
        </w:rPr>
        <w:t>ПРАКТИКЕ ПО ПОЛУЧЕНИЮ ПЕРВИЧНЫХ</w:t>
      </w:r>
    </w:p>
    <w:p w:rsidR="00913676" w:rsidRPr="005D4D70" w:rsidRDefault="00913676" w:rsidP="00913676">
      <w:pPr>
        <w:spacing w:after="0" w:line="0" w:lineRule="atLeast"/>
        <w:ind w:left="1418" w:hanging="1066"/>
        <w:jc w:val="center"/>
        <w:rPr>
          <w:rFonts w:ascii="Times New Roman" w:eastAsia="Times New Roman" w:hAnsi="Times New Roman"/>
          <w:b/>
          <w:sz w:val="27"/>
          <w:lang w:val="ru-RU"/>
        </w:rPr>
      </w:pPr>
      <w:r w:rsidRPr="005D4D70">
        <w:rPr>
          <w:rFonts w:ascii="Times New Roman" w:eastAsia="Times New Roman" w:hAnsi="Times New Roman"/>
          <w:b/>
          <w:sz w:val="27"/>
          <w:lang w:val="ru-RU"/>
        </w:rPr>
        <w:t>ПРОФЕССИОНАЛЬНЫХ УМЕНИЙ И НАВЫКОВ</w:t>
      </w:r>
    </w:p>
    <w:p w:rsidR="00913676" w:rsidRPr="005D4D70" w:rsidRDefault="00913676" w:rsidP="00913676">
      <w:pPr>
        <w:spacing w:after="0" w:line="308" w:lineRule="exact"/>
        <w:jc w:val="center"/>
        <w:rPr>
          <w:rFonts w:ascii="Times New Roman" w:eastAsia="Times New Roman" w:hAnsi="Times New Roman"/>
          <w:lang w:val="ru-RU"/>
        </w:rPr>
      </w:pPr>
    </w:p>
    <w:tbl>
      <w:tblPr>
        <w:tblStyle w:val="a5"/>
        <w:tblW w:w="9615" w:type="dxa"/>
        <w:tblLayout w:type="fixed"/>
        <w:tblLook w:val="0000"/>
      </w:tblPr>
      <w:tblGrid>
        <w:gridCol w:w="3833"/>
        <w:gridCol w:w="2971"/>
        <w:gridCol w:w="960"/>
        <w:gridCol w:w="1851"/>
      </w:tblGrid>
      <w:tr w:rsidR="00913676" w:rsidTr="00921834">
        <w:trPr>
          <w:trHeight w:val="965"/>
        </w:trPr>
        <w:tc>
          <w:tcPr>
            <w:tcW w:w="3833" w:type="dxa"/>
            <w:tcBorders>
              <w:top w:val="nil"/>
              <w:left w:val="nil"/>
              <w:bottom w:val="nil"/>
              <w:right w:val="nil"/>
            </w:tcBorders>
          </w:tcPr>
          <w:p w:rsidR="00913676" w:rsidRDefault="00913676" w:rsidP="00921834">
            <w:pPr>
              <w:spacing w:line="360" w:lineRule="auto"/>
              <w:jc w:val="center"/>
              <w:rPr>
                <w:rFonts w:ascii="Times New Roman" w:eastAsia="Times New Roman" w:hAnsi="Times New Roman"/>
                <w:sz w:val="27"/>
              </w:rPr>
            </w:pPr>
            <w:r>
              <w:rPr>
                <w:rFonts w:ascii="Times New Roman" w:eastAsia="Times New Roman" w:hAnsi="Times New Roman"/>
                <w:sz w:val="27"/>
              </w:rPr>
              <w:t>Курс</w:t>
            </w:r>
            <w:r w:rsidR="00543FC6">
              <w:rPr>
                <w:rFonts w:ascii="Times New Roman" w:eastAsia="Times New Roman" w:hAnsi="Times New Roman"/>
                <w:sz w:val="27"/>
                <w:lang w:val="ru-RU"/>
              </w:rPr>
              <w:t xml:space="preserve"> </w:t>
            </w:r>
            <w:r>
              <w:rPr>
                <w:rFonts w:ascii="Times New Roman" w:eastAsia="Times New Roman" w:hAnsi="Times New Roman"/>
                <w:sz w:val="27"/>
              </w:rPr>
              <w:t>обучения: первый</w:t>
            </w:r>
          </w:p>
        </w:tc>
        <w:tc>
          <w:tcPr>
            <w:tcW w:w="2971" w:type="dxa"/>
            <w:tcBorders>
              <w:top w:val="nil"/>
              <w:left w:val="nil"/>
              <w:bottom w:val="nil"/>
              <w:right w:val="nil"/>
            </w:tcBorders>
          </w:tcPr>
          <w:p w:rsidR="00913676" w:rsidRDefault="00913676" w:rsidP="00921834">
            <w:pPr>
              <w:spacing w:line="360" w:lineRule="auto"/>
              <w:ind w:left="920"/>
              <w:rPr>
                <w:rFonts w:ascii="Times New Roman" w:eastAsia="Times New Roman" w:hAnsi="Times New Roman"/>
                <w:sz w:val="27"/>
              </w:rPr>
            </w:pPr>
            <w:r>
              <w:rPr>
                <w:rFonts w:ascii="Times New Roman" w:eastAsia="Times New Roman" w:hAnsi="Times New Roman"/>
                <w:sz w:val="27"/>
              </w:rPr>
              <w:t>Группа</w:t>
            </w:r>
          </w:p>
        </w:tc>
        <w:tc>
          <w:tcPr>
            <w:tcW w:w="960" w:type="dxa"/>
            <w:tcBorders>
              <w:top w:val="nil"/>
              <w:left w:val="nil"/>
              <w:bottom w:val="nil"/>
              <w:right w:val="nil"/>
            </w:tcBorders>
          </w:tcPr>
          <w:p w:rsidR="00913676" w:rsidRDefault="00913676" w:rsidP="00921834">
            <w:pPr>
              <w:spacing w:line="360" w:lineRule="auto"/>
              <w:rPr>
                <w:rFonts w:ascii="Times New Roman" w:eastAsia="Times New Roman" w:hAnsi="Times New Roman"/>
                <w:sz w:val="24"/>
              </w:rPr>
            </w:pPr>
          </w:p>
        </w:tc>
        <w:tc>
          <w:tcPr>
            <w:tcW w:w="1851" w:type="dxa"/>
            <w:tcBorders>
              <w:top w:val="nil"/>
              <w:left w:val="nil"/>
              <w:bottom w:val="nil"/>
              <w:right w:val="nil"/>
            </w:tcBorders>
          </w:tcPr>
          <w:p w:rsidR="00913676" w:rsidRDefault="00913676" w:rsidP="00921834">
            <w:pPr>
              <w:spacing w:line="360" w:lineRule="auto"/>
              <w:rPr>
                <w:rFonts w:ascii="Times New Roman" w:eastAsia="Times New Roman" w:hAnsi="Times New Roman"/>
                <w:sz w:val="24"/>
              </w:rPr>
            </w:pPr>
          </w:p>
        </w:tc>
      </w:tr>
    </w:tbl>
    <w:p w:rsidR="00913676" w:rsidRPr="00001FB1" w:rsidRDefault="00913676" w:rsidP="00913676">
      <w:pPr>
        <w:tabs>
          <w:tab w:val="left" w:pos="3020"/>
          <w:tab w:val="left" w:pos="4080"/>
          <w:tab w:val="left" w:pos="4800"/>
          <w:tab w:val="left" w:pos="5920"/>
          <w:tab w:val="left" w:pos="6680"/>
        </w:tabs>
        <w:spacing w:after="0" w:line="0" w:lineRule="atLeast"/>
        <w:ind w:left="567"/>
        <w:jc w:val="center"/>
        <w:rPr>
          <w:rFonts w:ascii="Times New Roman" w:eastAsia="Times New Roman" w:hAnsi="Times New Roman"/>
          <w:sz w:val="27"/>
          <w:lang w:val="ru-RU"/>
        </w:rPr>
      </w:pPr>
      <w:r w:rsidRPr="00001FB1">
        <w:rPr>
          <w:rFonts w:ascii="Times New Roman" w:eastAsia="Times New Roman" w:hAnsi="Times New Roman"/>
          <w:sz w:val="27"/>
          <w:lang w:val="ru-RU"/>
        </w:rPr>
        <w:t xml:space="preserve">Срок прохождения практики: </w:t>
      </w:r>
      <w:r w:rsidRPr="00001FB1">
        <w:rPr>
          <w:rFonts w:ascii="Times New Roman" w:eastAsia="Times New Roman" w:hAnsi="Times New Roman"/>
          <w:sz w:val="28"/>
          <w:szCs w:val="28"/>
          <w:lang w:val="ru-RU"/>
        </w:rPr>
        <w:t>«____» ________20___ - «___» _______ 20__года</w:t>
      </w:r>
    </w:p>
    <w:p w:rsidR="00913676" w:rsidRPr="00001FB1" w:rsidRDefault="00913676" w:rsidP="00913676">
      <w:pPr>
        <w:spacing w:after="0" w:line="328" w:lineRule="exact"/>
        <w:rPr>
          <w:rFonts w:ascii="Times New Roman" w:eastAsia="Times New Roman" w:hAnsi="Times New Roman"/>
          <w:lang w:val="ru-RU"/>
        </w:rPr>
      </w:pPr>
    </w:p>
    <w:p w:rsidR="00913676" w:rsidRPr="00001FB1" w:rsidRDefault="00913676" w:rsidP="00913676">
      <w:pPr>
        <w:spacing w:after="0" w:line="360" w:lineRule="auto"/>
        <w:jc w:val="center"/>
        <w:rPr>
          <w:rFonts w:ascii="Times New Roman" w:eastAsia="Times New Roman" w:hAnsi="Times New Roman"/>
          <w:sz w:val="27"/>
          <w:lang w:val="ru-RU"/>
        </w:rPr>
      </w:pPr>
      <w:r w:rsidRPr="00001FB1">
        <w:rPr>
          <w:rFonts w:ascii="Times New Roman" w:eastAsia="Times New Roman" w:hAnsi="Times New Roman"/>
          <w:sz w:val="27"/>
          <w:lang w:val="ru-RU"/>
        </w:rPr>
        <w:t>Место прохождения практики:</w:t>
      </w:r>
    </w:p>
    <w:p w:rsidR="00913676" w:rsidRPr="00001FB1" w:rsidRDefault="00913676" w:rsidP="00913676">
      <w:pPr>
        <w:spacing w:after="0" w:line="360" w:lineRule="auto"/>
        <w:jc w:val="center"/>
        <w:rPr>
          <w:rFonts w:ascii="Times New Roman" w:eastAsia="Times New Roman" w:hAnsi="Times New Roman"/>
          <w:lang w:val="ru-RU"/>
        </w:rPr>
      </w:pPr>
      <w:r w:rsidRPr="00001FB1">
        <w:rPr>
          <w:rFonts w:ascii="Times New Roman" w:eastAsia="Times New Roman" w:hAnsi="Times New Roman"/>
          <w:sz w:val="27"/>
          <w:lang w:val="ru-RU"/>
        </w:rPr>
        <w:t>_____________________________________________________________________________________________________________________________________________________________________________________________________________________</w:t>
      </w:r>
    </w:p>
    <w:p w:rsidR="00913676" w:rsidRPr="00001FB1" w:rsidRDefault="00913676" w:rsidP="00913676">
      <w:pPr>
        <w:spacing w:after="0" w:line="0" w:lineRule="atLeast"/>
        <w:ind w:left="142" w:firstLine="142"/>
        <w:rPr>
          <w:rFonts w:ascii="Times New Roman" w:eastAsia="Times New Roman" w:hAnsi="Times New Roman"/>
          <w:sz w:val="27"/>
          <w:lang w:val="ru-RU"/>
        </w:rPr>
      </w:pPr>
    </w:p>
    <w:p w:rsidR="00913676" w:rsidRPr="00001FB1" w:rsidRDefault="00913676" w:rsidP="00913676">
      <w:pPr>
        <w:tabs>
          <w:tab w:val="left" w:pos="8420"/>
        </w:tabs>
        <w:spacing w:after="0" w:line="0" w:lineRule="atLeast"/>
        <w:rPr>
          <w:rFonts w:ascii="Times New Roman" w:eastAsia="Times New Roman" w:hAnsi="Times New Roman"/>
          <w:sz w:val="27"/>
          <w:u w:val="single"/>
          <w:lang w:val="ru-RU"/>
        </w:rPr>
      </w:pPr>
      <w:r w:rsidRPr="00001FB1">
        <w:rPr>
          <w:rFonts w:ascii="Times New Roman" w:eastAsia="Times New Roman" w:hAnsi="Times New Roman"/>
          <w:sz w:val="27"/>
          <w:lang w:val="ru-RU"/>
        </w:rPr>
        <w:t xml:space="preserve">Выполнил                                                                                                                                  </w:t>
      </w:r>
    </w:p>
    <w:p w:rsidR="00913676" w:rsidRPr="00001FB1" w:rsidRDefault="00913676" w:rsidP="00913676">
      <w:pPr>
        <w:tabs>
          <w:tab w:val="left" w:pos="8420"/>
        </w:tabs>
        <w:spacing w:after="0" w:line="0" w:lineRule="atLeast"/>
        <w:rPr>
          <w:rFonts w:ascii="Times New Roman" w:eastAsia="Times New Roman" w:hAnsi="Times New Roman"/>
          <w:sz w:val="27"/>
          <w:lang w:val="ru-RU"/>
        </w:rPr>
      </w:pPr>
      <w:r w:rsidRPr="00001FB1">
        <w:rPr>
          <w:rFonts w:ascii="Times New Roman" w:eastAsia="Times New Roman" w:hAnsi="Times New Roman"/>
          <w:sz w:val="27"/>
          <w:u w:val="single"/>
          <w:lang w:val="ru-RU"/>
        </w:rPr>
        <w:t xml:space="preserve">                            /______________</w:t>
      </w:r>
    </w:p>
    <w:p w:rsidR="00913676" w:rsidRPr="00001FB1" w:rsidRDefault="00913676" w:rsidP="00913676">
      <w:pPr>
        <w:spacing w:after="0" w:line="0" w:lineRule="atLeast"/>
        <w:rPr>
          <w:rFonts w:ascii="Times New Roman" w:eastAsia="Times New Roman" w:hAnsi="Times New Roman"/>
          <w:sz w:val="27"/>
          <w:lang w:val="ru-RU"/>
        </w:rPr>
      </w:pPr>
      <w:r w:rsidRPr="00001FB1">
        <w:rPr>
          <w:rFonts w:ascii="Times New Roman" w:eastAsia="Times New Roman" w:hAnsi="Times New Roman"/>
          <w:sz w:val="19"/>
          <w:lang w:val="ru-RU"/>
        </w:rPr>
        <w:t xml:space="preserve">                                                                                                                                 Подпись                                     ФИО</w:t>
      </w:r>
    </w:p>
    <w:p w:rsidR="00913676" w:rsidRPr="00001FB1" w:rsidRDefault="00913676" w:rsidP="00913676">
      <w:pPr>
        <w:spacing w:after="0" w:line="0" w:lineRule="atLeast"/>
        <w:ind w:left="142" w:firstLine="142"/>
        <w:rPr>
          <w:rFonts w:ascii="Times New Roman" w:eastAsia="Times New Roman" w:hAnsi="Times New Roman"/>
          <w:sz w:val="27"/>
          <w:lang w:val="ru-RU"/>
        </w:rPr>
      </w:pPr>
    </w:p>
    <w:p w:rsidR="00913676" w:rsidRPr="00001FB1" w:rsidRDefault="00913676" w:rsidP="00913676">
      <w:pPr>
        <w:spacing w:after="0" w:line="0" w:lineRule="atLeast"/>
        <w:rPr>
          <w:rFonts w:ascii="Times New Roman" w:eastAsia="Times New Roman" w:hAnsi="Times New Roman"/>
          <w:sz w:val="27"/>
          <w:lang w:val="ru-RU"/>
        </w:rPr>
      </w:pPr>
      <w:r w:rsidRPr="00001FB1">
        <w:rPr>
          <w:rFonts w:ascii="Times New Roman" w:eastAsia="Times New Roman" w:hAnsi="Times New Roman"/>
          <w:sz w:val="27"/>
          <w:lang w:val="ru-RU"/>
        </w:rPr>
        <w:t>Руководитель практики от кафедры</w:t>
      </w:r>
    </w:p>
    <w:p w:rsidR="00913676" w:rsidRPr="00001FB1" w:rsidRDefault="00913676" w:rsidP="00913676">
      <w:pPr>
        <w:tabs>
          <w:tab w:val="left" w:pos="8420"/>
        </w:tabs>
        <w:spacing w:after="0" w:line="0" w:lineRule="atLeast"/>
        <w:rPr>
          <w:rFonts w:ascii="Times New Roman" w:eastAsia="Times New Roman" w:hAnsi="Times New Roman"/>
          <w:sz w:val="27"/>
          <w:lang w:val="ru-RU"/>
        </w:rPr>
      </w:pPr>
      <w:r w:rsidRPr="00001FB1">
        <w:rPr>
          <w:rFonts w:ascii="Times New Roman" w:eastAsia="Times New Roman" w:hAnsi="Times New Roman"/>
          <w:sz w:val="27"/>
          <w:u w:val="single"/>
          <w:lang w:val="ru-RU"/>
        </w:rPr>
        <w:t xml:space="preserve">                             /______________</w:t>
      </w:r>
    </w:p>
    <w:p w:rsidR="00913676" w:rsidRPr="00001FB1" w:rsidRDefault="00913676" w:rsidP="00913676">
      <w:pPr>
        <w:spacing w:after="0" w:line="0" w:lineRule="atLeast"/>
        <w:rPr>
          <w:rFonts w:ascii="Times New Roman" w:eastAsia="Times New Roman" w:hAnsi="Times New Roman"/>
          <w:sz w:val="27"/>
          <w:lang w:val="ru-RU"/>
        </w:rPr>
      </w:pPr>
      <w:r w:rsidRPr="00001FB1">
        <w:rPr>
          <w:rFonts w:ascii="Times New Roman" w:eastAsia="Times New Roman" w:hAnsi="Times New Roman"/>
          <w:sz w:val="19"/>
          <w:lang w:val="ru-RU"/>
        </w:rPr>
        <w:t xml:space="preserve">                                   должность                                                                              Подпись                                     ФИО</w:t>
      </w:r>
    </w:p>
    <w:p w:rsidR="00913676" w:rsidRPr="00001FB1" w:rsidRDefault="00913676" w:rsidP="00913676">
      <w:pPr>
        <w:spacing w:after="0" w:line="200" w:lineRule="exact"/>
        <w:ind w:left="284" w:firstLine="5396"/>
        <w:rPr>
          <w:rFonts w:ascii="Times New Roman" w:eastAsia="Times New Roman" w:hAnsi="Times New Roman"/>
          <w:lang w:val="ru-RU"/>
        </w:rPr>
      </w:pPr>
    </w:p>
    <w:p w:rsidR="00913676" w:rsidRPr="00001FB1" w:rsidRDefault="00913676" w:rsidP="00913676">
      <w:pPr>
        <w:tabs>
          <w:tab w:val="left" w:pos="5700"/>
        </w:tabs>
        <w:spacing w:after="0" w:line="0" w:lineRule="atLeast"/>
        <w:ind w:left="3760"/>
        <w:rPr>
          <w:rFonts w:ascii="Times New Roman" w:eastAsia="Times New Roman" w:hAnsi="Times New Roman"/>
          <w:sz w:val="27"/>
          <w:lang w:val="ru-RU"/>
        </w:rPr>
      </w:pPr>
    </w:p>
    <w:p w:rsidR="00913676" w:rsidRPr="00001FB1" w:rsidRDefault="00913676" w:rsidP="00913676">
      <w:pPr>
        <w:spacing w:after="0" w:line="0" w:lineRule="atLeast"/>
        <w:rPr>
          <w:rFonts w:ascii="Times New Roman" w:eastAsia="Times New Roman" w:hAnsi="Times New Roman"/>
          <w:sz w:val="27"/>
          <w:lang w:val="ru-RU"/>
        </w:rPr>
      </w:pPr>
      <w:r w:rsidRPr="00001FB1">
        <w:rPr>
          <w:rFonts w:ascii="Times New Roman" w:eastAsia="Times New Roman" w:hAnsi="Times New Roman"/>
          <w:sz w:val="27"/>
          <w:lang w:val="ru-RU"/>
        </w:rPr>
        <w:t xml:space="preserve">Руководитель практики от организации:                                                            </w:t>
      </w:r>
    </w:p>
    <w:p w:rsidR="00913676" w:rsidRPr="00001FB1" w:rsidRDefault="00913676" w:rsidP="00913676">
      <w:pPr>
        <w:tabs>
          <w:tab w:val="left" w:pos="1188"/>
        </w:tabs>
        <w:spacing w:after="0" w:line="22" w:lineRule="exact"/>
        <w:rPr>
          <w:rFonts w:ascii="Times New Roman" w:eastAsia="Times New Roman" w:hAnsi="Times New Roman"/>
          <w:lang w:val="ru-RU"/>
        </w:rPr>
      </w:pPr>
      <w:r w:rsidRPr="00001FB1">
        <w:rPr>
          <w:rFonts w:ascii="Times New Roman" w:eastAsia="Times New Roman" w:hAnsi="Times New Roman"/>
          <w:lang w:val="ru-RU"/>
        </w:rPr>
        <w:tab/>
      </w:r>
    </w:p>
    <w:p w:rsidR="00913676" w:rsidRPr="00001FB1" w:rsidRDefault="00913676" w:rsidP="00913676">
      <w:pPr>
        <w:tabs>
          <w:tab w:val="left" w:pos="8420"/>
        </w:tabs>
        <w:spacing w:after="0" w:line="0" w:lineRule="atLeast"/>
        <w:rPr>
          <w:rFonts w:ascii="Times New Roman" w:eastAsia="Times New Roman" w:hAnsi="Times New Roman"/>
          <w:sz w:val="27"/>
          <w:lang w:val="ru-RU"/>
        </w:rPr>
      </w:pPr>
      <w:r w:rsidRPr="00001FB1">
        <w:rPr>
          <w:rFonts w:ascii="Times New Roman" w:eastAsia="Times New Roman" w:hAnsi="Times New Roman"/>
          <w:sz w:val="27"/>
          <w:u w:val="single"/>
          <w:lang w:val="ru-RU"/>
        </w:rPr>
        <w:t xml:space="preserve">                             /______________</w:t>
      </w:r>
    </w:p>
    <w:p w:rsidR="00913676" w:rsidRPr="00001FB1" w:rsidRDefault="00913676" w:rsidP="00913676">
      <w:pPr>
        <w:spacing w:after="0" w:line="0" w:lineRule="atLeast"/>
        <w:rPr>
          <w:rFonts w:ascii="Times New Roman" w:eastAsia="Times New Roman" w:hAnsi="Times New Roman"/>
          <w:sz w:val="27"/>
          <w:lang w:val="ru-RU"/>
        </w:rPr>
      </w:pPr>
      <w:r w:rsidRPr="00001FB1">
        <w:rPr>
          <w:rFonts w:ascii="Times New Roman" w:eastAsia="Times New Roman" w:hAnsi="Times New Roman"/>
          <w:sz w:val="19"/>
          <w:lang w:val="ru-RU"/>
        </w:rPr>
        <w:t xml:space="preserve">                                   должность                                                                              Подпись                                     ФИО</w:t>
      </w:r>
    </w:p>
    <w:p w:rsidR="00913676" w:rsidRPr="00001FB1" w:rsidRDefault="00913676" w:rsidP="00913676">
      <w:pPr>
        <w:tabs>
          <w:tab w:val="left" w:pos="5700"/>
        </w:tabs>
        <w:spacing w:after="0" w:line="0" w:lineRule="atLeast"/>
        <w:ind w:left="3760"/>
        <w:rPr>
          <w:rFonts w:ascii="Times New Roman" w:eastAsia="Times New Roman" w:hAnsi="Times New Roman"/>
          <w:sz w:val="27"/>
          <w:lang w:val="ru-RU"/>
        </w:rPr>
      </w:pPr>
    </w:p>
    <w:p w:rsidR="00913676" w:rsidRPr="00001FB1" w:rsidRDefault="00913676" w:rsidP="00913676">
      <w:pPr>
        <w:tabs>
          <w:tab w:val="left" w:pos="5700"/>
        </w:tabs>
        <w:spacing w:after="0" w:line="0" w:lineRule="atLeast"/>
        <w:ind w:left="3760"/>
        <w:rPr>
          <w:rFonts w:ascii="Times New Roman" w:eastAsia="Times New Roman" w:hAnsi="Times New Roman"/>
          <w:sz w:val="27"/>
          <w:lang w:val="ru-RU"/>
        </w:rPr>
      </w:pPr>
    </w:p>
    <w:p w:rsidR="00913676" w:rsidRPr="00001FB1" w:rsidRDefault="00913676" w:rsidP="00913676">
      <w:pPr>
        <w:tabs>
          <w:tab w:val="left" w:pos="5700"/>
        </w:tabs>
        <w:spacing w:after="0" w:line="0" w:lineRule="atLeast"/>
        <w:ind w:left="3760"/>
        <w:rPr>
          <w:rFonts w:ascii="Times New Roman" w:eastAsia="Times New Roman" w:hAnsi="Times New Roman"/>
          <w:sz w:val="27"/>
          <w:lang w:val="ru-RU"/>
        </w:rPr>
      </w:pPr>
    </w:p>
    <w:p w:rsidR="00913676" w:rsidRPr="00001FB1" w:rsidRDefault="00913676" w:rsidP="00913676">
      <w:pPr>
        <w:tabs>
          <w:tab w:val="left" w:pos="5700"/>
        </w:tabs>
        <w:spacing w:after="0" w:line="0" w:lineRule="atLeast"/>
        <w:ind w:left="3760"/>
        <w:rPr>
          <w:rFonts w:ascii="Times New Roman" w:eastAsia="Times New Roman" w:hAnsi="Times New Roman"/>
          <w:sz w:val="27"/>
          <w:lang w:val="ru-RU"/>
        </w:rPr>
      </w:pPr>
    </w:p>
    <w:p w:rsidR="00913676" w:rsidRPr="00001FB1" w:rsidRDefault="00913676" w:rsidP="00913676">
      <w:pPr>
        <w:tabs>
          <w:tab w:val="left" w:pos="5700"/>
        </w:tabs>
        <w:spacing w:after="0" w:line="0" w:lineRule="atLeast"/>
        <w:ind w:left="3760"/>
        <w:rPr>
          <w:rFonts w:ascii="Times New Roman" w:eastAsia="Times New Roman" w:hAnsi="Times New Roman"/>
          <w:sz w:val="25"/>
          <w:lang w:val="ru-RU"/>
        </w:rPr>
      </w:pPr>
      <w:r w:rsidRPr="00001FB1">
        <w:rPr>
          <w:rFonts w:ascii="Times New Roman" w:eastAsia="Times New Roman" w:hAnsi="Times New Roman"/>
          <w:sz w:val="27"/>
          <w:lang w:val="ru-RU"/>
        </w:rPr>
        <w:t>Курск -20</w:t>
      </w:r>
      <w:r w:rsidR="00543FC6">
        <w:rPr>
          <w:rFonts w:ascii="Times New Roman" w:eastAsia="Times New Roman" w:hAnsi="Times New Roman"/>
          <w:sz w:val="27"/>
          <w:lang w:val="ru-RU"/>
        </w:rPr>
        <w:t>23</w:t>
      </w:r>
    </w:p>
    <w:p w:rsidR="00913676" w:rsidRPr="00001FB1" w:rsidRDefault="00913676" w:rsidP="00913676">
      <w:pPr>
        <w:tabs>
          <w:tab w:val="left" w:pos="5700"/>
        </w:tabs>
        <w:spacing w:line="0" w:lineRule="atLeast"/>
        <w:ind w:left="3760"/>
        <w:rPr>
          <w:rFonts w:ascii="Times New Roman" w:eastAsia="Times New Roman" w:hAnsi="Times New Roman"/>
          <w:b/>
          <w:sz w:val="25"/>
          <w:lang w:val="ru-RU"/>
        </w:rPr>
        <w:sectPr w:rsidR="00913676" w:rsidRPr="00001FB1" w:rsidSect="00921834">
          <w:headerReference w:type="default" r:id="rId8"/>
          <w:pgSz w:w="11900" w:h="16837"/>
          <w:pgMar w:top="1116" w:right="1100" w:bottom="469" w:left="1120" w:header="0" w:footer="0" w:gutter="0"/>
          <w:cols w:space="0" w:equalWidth="0">
            <w:col w:w="9680"/>
          </w:cols>
          <w:titlePg/>
          <w:docGrid w:linePitch="360"/>
        </w:sectPr>
      </w:pPr>
    </w:p>
    <w:p w:rsidR="00913676" w:rsidRPr="00913676" w:rsidRDefault="00913676" w:rsidP="00913676">
      <w:pPr>
        <w:pStyle w:val="a6"/>
        <w:jc w:val="center"/>
        <w:rPr>
          <w:b/>
        </w:rPr>
      </w:pPr>
      <w:bookmarkStart w:id="0" w:name="page20"/>
      <w:bookmarkEnd w:id="0"/>
      <w:r w:rsidRPr="00913676">
        <w:rPr>
          <w:b/>
        </w:rPr>
        <w:lastRenderedPageBreak/>
        <w:t>Совместный план-график</w:t>
      </w:r>
    </w:p>
    <w:p w:rsidR="00913676" w:rsidRPr="00913676" w:rsidRDefault="00913676" w:rsidP="00913676">
      <w:pPr>
        <w:pStyle w:val="a6"/>
        <w:jc w:val="center"/>
        <w:rPr>
          <w:b/>
        </w:rPr>
      </w:pPr>
      <w:r w:rsidRPr="00913676">
        <w:rPr>
          <w:b/>
        </w:rPr>
        <w:t xml:space="preserve">прохождения </w:t>
      </w:r>
    </w:p>
    <w:p w:rsidR="00913676" w:rsidRPr="00913676" w:rsidRDefault="00913676" w:rsidP="00913676">
      <w:pPr>
        <w:spacing w:after="0" w:line="0" w:lineRule="atLeast"/>
        <w:ind w:left="1418" w:hanging="1066"/>
        <w:jc w:val="center"/>
        <w:rPr>
          <w:rFonts w:ascii="Times New Roman" w:eastAsia="Times New Roman" w:hAnsi="Times New Roman"/>
          <w:b/>
          <w:sz w:val="24"/>
          <w:szCs w:val="24"/>
          <w:lang w:val="ru-RU"/>
        </w:rPr>
      </w:pPr>
      <w:r w:rsidRPr="00913676">
        <w:rPr>
          <w:rFonts w:ascii="Times New Roman" w:eastAsia="Times New Roman" w:hAnsi="Times New Roman"/>
          <w:b/>
          <w:sz w:val="24"/>
          <w:szCs w:val="24"/>
          <w:lang w:val="ru-RU"/>
        </w:rPr>
        <w:t>УЧЕБНОЙ ПРАКТИКИ:</w:t>
      </w:r>
    </w:p>
    <w:p w:rsidR="00913676" w:rsidRPr="00913676" w:rsidRDefault="00913676" w:rsidP="00913676">
      <w:pPr>
        <w:spacing w:after="0" w:line="0" w:lineRule="atLeast"/>
        <w:ind w:left="1418" w:hanging="1066"/>
        <w:jc w:val="center"/>
        <w:rPr>
          <w:rFonts w:ascii="Times New Roman" w:eastAsia="Times New Roman" w:hAnsi="Times New Roman"/>
          <w:b/>
          <w:sz w:val="24"/>
          <w:szCs w:val="24"/>
          <w:lang w:val="ru-RU"/>
        </w:rPr>
      </w:pPr>
      <w:r w:rsidRPr="00913676">
        <w:rPr>
          <w:rFonts w:ascii="Times New Roman" w:eastAsia="Times New Roman" w:hAnsi="Times New Roman"/>
          <w:b/>
          <w:sz w:val="24"/>
          <w:szCs w:val="24"/>
          <w:lang w:val="ru-RU"/>
        </w:rPr>
        <w:t>ПРАКТИКИ ПРАКТИКА ПО ПОЛУЧЕНИЮ ПЕРВИЧНЫХ</w:t>
      </w:r>
    </w:p>
    <w:p w:rsidR="00913676" w:rsidRPr="00913676" w:rsidRDefault="00913676" w:rsidP="00913676">
      <w:pPr>
        <w:spacing w:after="0" w:line="0" w:lineRule="atLeast"/>
        <w:ind w:left="1418" w:hanging="1066"/>
        <w:jc w:val="center"/>
        <w:rPr>
          <w:rFonts w:ascii="Times New Roman" w:eastAsia="Times New Roman" w:hAnsi="Times New Roman"/>
          <w:b/>
          <w:sz w:val="24"/>
          <w:szCs w:val="24"/>
          <w:lang w:val="ru-RU"/>
        </w:rPr>
      </w:pPr>
      <w:r w:rsidRPr="00913676">
        <w:rPr>
          <w:rFonts w:ascii="Times New Roman" w:eastAsia="Times New Roman" w:hAnsi="Times New Roman"/>
          <w:b/>
          <w:sz w:val="24"/>
          <w:szCs w:val="24"/>
          <w:lang w:val="ru-RU"/>
        </w:rPr>
        <w:t>ПРОФЕССИОНАЛЬНЫХ УМЕНИЙ И НАВЫКОВ</w:t>
      </w:r>
    </w:p>
    <w:tbl>
      <w:tblPr>
        <w:tblStyle w:val="a5"/>
        <w:tblW w:w="5000" w:type="pct"/>
        <w:jc w:val="center"/>
        <w:tblLayout w:type="fixed"/>
        <w:tblLook w:val="0000"/>
      </w:tblPr>
      <w:tblGrid>
        <w:gridCol w:w="705"/>
        <w:gridCol w:w="1290"/>
        <w:gridCol w:w="909"/>
        <w:gridCol w:w="5505"/>
        <w:gridCol w:w="1162"/>
      </w:tblGrid>
      <w:tr w:rsidR="00913676" w:rsidRPr="00913676" w:rsidTr="00921834">
        <w:trPr>
          <w:trHeight w:val="705"/>
          <w:jc w:val="center"/>
        </w:trPr>
        <w:tc>
          <w:tcPr>
            <w:tcW w:w="368" w:type="pct"/>
          </w:tcPr>
          <w:p w:rsidR="00913676" w:rsidRPr="00913676" w:rsidRDefault="00913676" w:rsidP="00921834">
            <w:pPr>
              <w:tabs>
                <w:tab w:val="center" w:pos="4677"/>
                <w:tab w:val="right" w:pos="9355"/>
              </w:tabs>
              <w:autoSpaceDE w:val="0"/>
              <w:autoSpaceDN w:val="0"/>
              <w:adjustRightInd w:val="0"/>
              <w:jc w:val="center"/>
              <w:rPr>
                <w:rFonts w:ascii="Times New Roman" w:hAnsi="Times New Roman"/>
                <w:iCs/>
              </w:rPr>
            </w:pPr>
            <w:r w:rsidRPr="00913676">
              <w:rPr>
                <w:rFonts w:ascii="Times New Roman" w:hAnsi="Times New Roman"/>
                <w:iCs/>
              </w:rPr>
              <w:t>№ п/п</w:t>
            </w:r>
          </w:p>
        </w:tc>
        <w:tc>
          <w:tcPr>
            <w:tcW w:w="674" w:type="pct"/>
          </w:tcPr>
          <w:p w:rsidR="00913676" w:rsidRPr="00913676" w:rsidRDefault="00913676" w:rsidP="00921834">
            <w:pPr>
              <w:tabs>
                <w:tab w:val="center" w:pos="4677"/>
                <w:tab w:val="right" w:pos="9355"/>
              </w:tabs>
              <w:autoSpaceDE w:val="0"/>
              <w:autoSpaceDN w:val="0"/>
              <w:adjustRightInd w:val="0"/>
              <w:jc w:val="center"/>
              <w:rPr>
                <w:rFonts w:ascii="Times New Roman" w:hAnsi="Times New Roman"/>
                <w:iCs/>
              </w:rPr>
            </w:pPr>
            <w:r w:rsidRPr="00913676">
              <w:rPr>
                <w:rFonts w:ascii="Times New Roman" w:hAnsi="Times New Roman"/>
                <w:iCs/>
              </w:rPr>
              <w:t>Дата</w:t>
            </w:r>
          </w:p>
        </w:tc>
        <w:tc>
          <w:tcPr>
            <w:tcW w:w="475" w:type="pct"/>
          </w:tcPr>
          <w:p w:rsidR="00913676" w:rsidRPr="00913676" w:rsidRDefault="00913676" w:rsidP="00921834">
            <w:pPr>
              <w:tabs>
                <w:tab w:val="center" w:pos="4677"/>
                <w:tab w:val="right" w:pos="9355"/>
              </w:tabs>
              <w:autoSpaceDE w:val="0"/>
              <w:autoSpaceDN w:val="0"/>
              <w:adjustRightInd w:val="0"/>
              <w:jc w:val="center"/>
              <w:rPr>
                <w:rFonts w:ascii="Times New Roman" w:hAnsi="Times New Roman"/>
                <w:iCs/>
              </w:rPr>
            </w:pPr>
            <w:r w:rsidRPr="00913676">
              <w:rPr>
                <w:rFonts w:ascii="Times New Roman" w:hAnsi="Times New Roman"/>
                <w:iCs/>
              </w:rPr>
              <w:t>Этап</w:t>
            </w:r>
          </w:p>
        </w:tc>
        <w:tc>
          <w:tcPr>
            <w:tcW w:w="2876" w:type="pct"/>
          </w:tcPr>
          <w:p w:rsidR="00913676" w:rsidRPr="00913676" w:rsidRDefault="00913676" w:rsidP="00921834">
            <w:pPr>
              <w:spacing w:line="0" w:lineRule="atLeast"/>
              <w:jc w:val="center"/>
              <w:rPr>
                <w:rFonts w:ascii="Times New Roman" w:eastAsia="Times New Roman" w:hAnsi="Times New Roman"/>
              </w:rPr>
            </w:pPr>
            <w:r w:rsidRPr="00913676">
              <w:rPr>
                <w:rFonts w:ascii="Times New Roman" w:eastAsia="Times New Roman" w:hAnsi="Times New Roman"/>
              </w:rPr>
              <w:t>Краткое</w:t>
            </w:r>
            <w:r w:rsidR="00543FC6">
              <w:rPr>
                <w:rFonts w:ascii="Times New Roman" w:eastAsia="Times New Roman" w:hAnsi="Times New Roman"/>
                <w:lang w:val="ru-RU"/>
              </w:rPr>
              <w:t xml:space="preserve"> </w:t>
            </w:r>
            <w:r w:rsidRPr="00913676">
              <w:rPr>
                <w:rFonts w:ascii="Times New Roman" w:eastAsia="Times New Roman" w:hAnsi="Times New Roman"/>
              </w:rPr>
              <w:t>содержание</w:t>
            </w:r>
            <w:r w:rsidR="00543FC6">
              <w:rPr>
                <w:rFonts w:ascii="Times New Roman" w:eastAsia="Times New Roman" w:hAnsi="Times New Roman"/>
                <w:lang w:val="ru-RU"/>
              </w:rPr>
              <w:t xml:space="preserve"> </w:t>
            </w:r>
            <w:r w:rsidRPr="00913676">
              <w:rPr>
                <w:rFonts w:ascii="Times New Roman" w:eastAsia="Times New Roman" w:hAnsi="Times New Roman"/>
              </w:rPr>
              <w:t>выполненной</w:t>
            </w:r>
          </w:p>
          <w:p w:rsidR="00913676" w:rsidRPr="00913676" w:rsidRDefault="00913676" w:rsidP="00921834">
            <w:pPr>
              <w:spacing w:line="0" w:lineRule="atLeast"/>
              <w:jc w:val="center"/>
              <w:rPr>
                <w:rFonts w:ascii="Times New Roman" w:eastAsia="Times New Roman" w:hAnsi="Times New Roman"/>
                <w:b/>
              </w:rPr>
            </w:pPr>
            <w:r w:rsidRPr="00913676">
              <w:rPr>
                <w:rFonts w:ascii="Times New Roman" w:eastAsia="Times New Roman" w:hAnsi="Times New Roman"/>
              </w:rPr>
              <w:t>работы</w:t>
            </w:r>
          </w:p>
        </w:tc>
        <w:tc>
          <w:tcPr>
            <w:tcW w:w="607" w:type="pct"/>
          </w:tcPr>
          <w:p w:rsidR="00913676" w:rsidRPr="00913676" w:rsidRDefault="00913676" w:rsidP="00921834">
            <w:pPr>
              <w:tabs>
                <w:tab w:val="center" w:pos="4677"/>
                <w:tab w:val="right" w:pos="9355"/>
              </w:tabs>
              <w:autoSpaceDE w:val="0"/>
              <w:autoSpaceDN w:val="0"/>
              <w:adjustRightInd w:val="0"/>
              <w:jc w:val="both"/>
              <w:rPr>
                <w:rFonts w:ascii="Times New Roman" w:eastAsia="Times New Roman" w:hAnsi="Times New Roman"/>
                <w:b/>
              </w:rPr>
            </w:pPr>
            <w:r w:rsidRPr="00913676">
              <w:rPr>
                <w:rFonts w:ascii="Times New Roman" w:hAnsi="Times New Roman"/>
              </w:rPr>
              <w:t>Отметка о выполнении</w:t>
            </w:r>
          </w:p>
        </w:tc>
      </w:tr>
      <w:tr w:rsidR="00913676" w:rsidRPr="00913676" w:rsidTr="00921834">
        <w:trPr>
          <w:trHeight w:val="705"/>
          <w:jc w:val="center"/>
        </w:trPr>
        <w:tc>
          <w:tcPr>
            <w:tcW w:w="368" w:type="pct"/>
          </w:tcPr>
          <w:p w:rsidR="00913676" w:rsidRPr="00913676" w:rsidRDefault="00913676" w:rsidP="00913676">
            <w:pPr>
              <w:pStyle w:val="a3"/>
              <w:numPr>
                <w:ilvl w:val="0"/>
                <w:numId w:val="1"/>
              </w:numPr>
              <w:spacing w:line="0" w:lineRule="atLeast"/>
              <w:contextualSpacing w:val="0"/>
              <w:rPr>
                <w:rFonts w:ascii="Times New Roman" w:eastAsia="Calibri" w:hAnsi="Times New Roman"/>
                <w:iCs/>
              </w:rPr>
            </w:pPr>
          </w:p>
        </w:tc>
        <w:tc>
          <w:tcPr>
            <w:tcW w:w="674" w:type="pct"/>
          </w:tcPr>
          <w:p w:rsidR="00913676" w:rsidRPr="00913676" w:rsidRDefault="00913676" w:rsidP="00921834">
            <w:pPr>
              <w:tabs>
                <w:tab w:val="center" w:pos="4677"/>
                <w:tab w:val="right" w:pos="9355"/>
              </w:tabs>
              <w:autoSpaceDE w:val="0"/>
              <w:autoSpaceDN w:val="0"/>
              <w:adjustRightInd w:val="0"/>
              <w:jc w:val="center"/>
              <w:rPr>
                <w:rFonts w:ascii="Times New Roman" w:hAnsi="Times New Roman"/>
                <w:iCs/>
              </w:rPr>
            </w:pPr>
            <w:r w:rsidRPr="00913676">
              <w:rPr>
                <w:rFonts w:ascii="Times New Roman" w:hAnsi="Times New Roman"/>
                <w:iCs/>
              </w:rPr>
              <w:t>1 день 1 недели</w:t>
            </w:r>
            <w:r w:rsidR="00543FC6">
              <w:rPr>
                <w:rFonts w:ascii="Times New Roman" w:hAnsi="Times New Roman"/>
                <w:iCs/>
                <w:lang w:val="ru-RU"/>
              </w:rPr>
              <w:t xml:space="preserve"> </w:t>
            </w:r>
            <w:r w:rsidRPr="00913676">
              <w:rPr>
                <w:rFonts w:ascii="Times New Roman" w:hAnsi="Times New Roman"/>
                <w:iCs/>
              </w:rPr>
              <w:t>практики</w:t>
            </w:r>
          </w:p>
        </w:tc>
        <w:tc>
          <w:tcPr>
            <w:tcW w:w="475" w:type="pct"/>
          </w:tcPr>
          <w:p w:rsidR="00913676" w:rsidRPr="00913676" w:rsidRDefault="00913676" w:rsidP="00921834">
            <w:pPr>
              <w:tabs>
                <w:tab w:val="center" w:pos="4677"/>
                <w:tab w:val="right" w:pos="9355"/>
              </w:tabs>
              <w:autoSpaceDE w:val="0"/>
              <w:autoSpaceDN w:val="0"/>
              <w:adjustRightInd w:val="0"/>
              <w:jc w:val="center"/>
              <w:rPr>
                <w:rFonts w:ascii="Times New Roman" w:hAnsi="Times New Roman"/>
                <w:iCs/>
              </w:rPr>
            </w:pPr>
            <w:r w:rsidRPr="00913676">
              <w:rPr>
                <w:rFonts w:ascii="Times New Roman" w:hAnsi="Times New Roman"/>
                <w:iCs/>
              </w:rPr>
              <w:t>Организационный</w:t>
            </w:r>
          </w:p>
        </w:tc>
        <w:tc>
          <w:tcPr>
            <w:tcW w:w="2876" w:type="pct"/>
          </w:tcPr>
          <w:p w:rsidR="00913676" w:rsidRPr="00913676" w:rsidRDefault="00913676" w:rsidP="00921834">
            <w:pPr>
              <w:tabs>
                <w:tab w:val="center" w:pos="4677"/>
                <w:tab w:val="right" w:pos="9355"/>
              </w:tabs>
              <w:autoSpaceDE w:val="0"/>
              <w:autoSpaceDN w:val="0"/>
              <w:adjustRightInd w:val="0"/>
              <w:jc w:val="both"/>
              <w:rPr>
                <w:rFonts w:ascii="Times New Roman" w:hAnsi="Times New Roman"/>
                <w:iCs/>
              </w:rPr>
            </w:pPr>
            <w:r w:rsidRPr="00913676">
              <w:rPr>
                <w:rFonts w:ascii="Times New Roman" w:hAnsi="Times New Roman"/>
                <w:iCs/>
              </w:rPr>
              <w:t>Рабочее</w:t>
            </w:r>
            <w:r w:rsidR="00543FC6">
              <w:rPr>
                <w:rFonts w:ascii="Times New Roman" w:hAnsi="Times New Roman"/>
                <w:iCs/>
                <w:lang w:val="ru-RU"/>
              </w:rPr>
              <w:t xml:space="preserve"> </w:t>
            </w:r>
            <w:r w:rsidRPr="00913676">
              <w:rPr>
                <w:rFonts w:ascii="Times New Roman" w:hAnsi="Times New Roman"/>
                <w:iCs/>
              </w:rPr>
              <w:t>совещание (групповое).</w:t>
            </w:r>
          </w:p>
          <w:p w:rsidR="00913676" w:rsidRPr="00913676" w:rsidRDefault="00913676" w:rsidP="00921834">
            <w:pPr>
              <w:tabs>
                <w:tab w:val="center" w:pos="4677"/>
                <w:tab w:val="right" w:pos="9355"/>
              </w:tabs>
              <w:autoSpaceDE w:val="0"/>
              <w:autoSpaceDN w:val="0"/>
              <w:adjustRightInd w:val="0"/>
              <w:jc w:val="both"/>
              <w:rPr>
                <w:rFonts w:ascii="Times New Roman" w:hAnsi="Times New Roman"/>
                <w:iCs/>
                <w:lang w:val="ru-RU"/>
              </w:rPr>
            </w:pPr>
            <w:r w:rsidRPr="00913676">
              <w:rPr>
                <w:rFonts w:ascii="Times New Roman" w:hAnsi="Times New Roman"/>
                <w:lang w:val="ru-RU"/>
              </w:rPr>
              <w:t>Согласование индивидуального задания и совместного рабочего графика (плана) прохождения практики с руководителем практики от вуза.</w:t>
            </w:r>
          </w:p>
          <w:p w:rsidR="00913676" w:rsidRPr="00913676" w:rsidRDefault="00913676" w:rsidP="00921834">
            <w:pPr>
              <w:tabs>
                <w:tab w:val="center" w:pos="4677"/>
                <w:tab w:val="right" w:pos="9355"/>
              </w:tabs>
              <w:autoSpaceDE w:val="0"/>
              <w:autoSpaceDN w:val="0"/>
              <w:adjustRightInd w:val="0"/>
              <w:jc w:val="both"/>
              <w:rPr>
                <w:rFonts w:ascii="Times New Roman" w:hAnsi="Times New Roman"/>
                <w:iCs/>
                <w:lang w:val="ru-RU"/>
              </w:rPr>
            </w:pPr>
            <w:r w:rsidRPr="00913676">
              <w:rPr>
                <w:rFonts w:ascii="Times New Roman" w:hAnsi="Times New Roman"/>
                <w:iCs/>
                <w:lang w:val="ru-RU"/>
              </w:rPr>
              <w:t>Согласование индивидуального задания и совместного рабочего графика (плана) прохождения практики с руководителем практики от  профильной организации.</w:t>
            </w:r>
          </w:p>
          <w:p w:rsidR="00913676" w:rsidRPr="00913676" w:rsidRDefault="00913676" w:rsidP="00921834">
            <w:pPr>
              <w:tabs>
                <w:tab w:val="center" w:pos="4677"/>
                <w:tab w:val="right" w:pos="9355"/>
              </w:tabs>
              <w:autoSpaceDE w:val="0"/>
              <w:autoSpaceDN w:val="0"/>
              <w:adjustRightInd w:val="0"/>
              <w:jc w:val="both"/>
              <w:rPr>
                <w:rFonts w:ascii="Times New Roman" w:hAnsi="Times New Roman"/>
                <w:iCs/>
                <w:lang w:val="ru-RU"/>
              </w:rPr>
            </w:pPr>
            <w:r w:rsidRPr="00913676">
              <w:rPr>
                <w:rFonts w:ascii="Times New Roman" w:hAnsi="Times New Roman"/>
                <w:iCs/>
                <w:lang w:val="ru-RU"/>
              </w:rPr>
              <w:t>Инструктаж по ознакомлению с требованиями охраны труда, техники безопасности, пожарной безопасности, а также правилами внутреннего трудового распорядка в организации</w:t>
            </w:r>
          </w:p>
        </w:tc>
        <w:tc>
          <w:tcPr>
            <w:tcW w:w="607" w:type="pct"/>
          </w:tcPr>
          <w:p w:rsidR="00913676" w:rsidRPr="00913676" w:rsidRDefault="00913676" w:rsidP="00921834">
            <w:pPr>
              <w:jc w:val="center"/>
            </w:pPr>
            <w:r w:rsidRPr="00913676">
              <w:rPr>
                <w:rFonts w:ascii="Times New Roman" w:hAnsi="Times New Roman"/>
                <w:iCs/>
              </w:rPr>
              <w:t>Вып.</w:t>
            </w:r>
          </w:p>
        </w:tc>
      </w:tr>
      <w:tr w:rsidR="00913676" w:rsidRPr="00913676" w:rsidTr="00921834">
        <w:trPr>
          <w:trHeight w:val="705"/>
          <w:jc w:val="center"/>
        </w:trPr>
        <w:tc>
          <w:tcPr>
            <w:tcW w:w="368" w:type="pct"/>
          </w:tcPr>
          <w:p w:rsidR="00913676" w:rsidRPr="00913676" w:rsidRDefault="00913676" w:rsidP="00913676">
            <w:pPr>
              <w:pStyle w:val="a3"/>
              <w:numPr>
                <w:ilvl w:val="0"/>
                <w:numId w:val="1"/>
              </w:numPr>
              <w:spacing w:line="0" w:lineRule="atLeast"/>
              <w:contextualSpacing w:val="0"/>
              <w:rPr>
                <w:rFonts w:ascii="Times New Roman" w:hAnsi="Times New Roman" w:cs="Arial"/>
              </w:rPr>
            </w:pPr>
          </w:p>
        </w:tc>
        <w:tc>
          <w:tcPr>
            <w:tcW w:w="674" w:type="pct"/>
            <w:vAlign w:val="center"/>
          </w:tcPr>
          <w:p w:rsidR="00913676" w:rsidRPr="00913676" w:rsidRDefault="00913676" w:rsidP="00921834">
            <w:pPr>
              <w:tabs>
                <w:tab w:val="center" w:pos="4677"/>
                <w:tab w:val="right" w:pos="9355"/>
              </w:tabs>
              <w:autoSpaceDE w:val="0"/>
              <w:autoSpaceDN w:val="0"/>
              <w:adjustRightInd w:val="0"/>
              <w:jc w:val="center"/>
              <w:rPr>
                <w:rFonts w:ascii="Times New Roman" w:hAnsi="Times New Roman"/>
                <w:iCs/>
              </w:rPr>
            </w:pPr>
            <w:r w:rsidRPr="00913676">
              <w:rPr>
                <w:rFonts w:ascii="Times New Roman" w:hAnsi="Times New Roman"/>
                <w:iCs/>
              </w:rPr>
              <w:t>2 -3 дни 1 неделипрактики</w:t>
            </w:r>
          </w:p>
        </w:tc>
        <w:tc>
          <w:tcPr>
            <w:tcW w:w="475" w:type="pct"/>
            <w:vMerge w:val="restart"/>
          </w:tcPr>
          <w:p w:rsidR="00913676" w:rsidRPr="00913676" w:rsidRDefault="00913676" w:rsidP="00921834">
            <w:pPr>
              <w:tabs>
                <w:tab w:val="center" w:pos="4677"/>
                <w:tab w:val="right" w:pos="9355"/>
              </w:tabs>
              <w:autoSpaceDE w:val="0"/>
              <w:autoSpaceDN w:val="0"/>
              <w:adjustRightInd w:val="0"/>
              <w:jc w:val="center"/>
              <w:rPr>
                <w:rFonts w:ascii="Times New Roman" w:hAnsi="Times New Roman"/>
                <w:iCs/>
              </w:rPr>
            </w:pPr>
            <w:r w:rsidRPr="00913676">
              <w:rPr>
                <w:rFonts w:ascii="Times New Roman" w:hAnsi="Times New Roman"/>
                <w:iCs/>
              </w:rPr>
              <w:t>Основной</w:t>
            </w:r>
          </w:p>
        </w:tc>
        <w:tc>
          <w:tcPr>
            <w:tcW w:w="2876" w:type="pct"/>
            <w:shd w:val="clear" w:color="auto" w:fill="auto"/>
          </w:tcPr>
          <w:p w:rsidR="00913676" w:rsidRPr="00913676" w:rsidRDefault="00913676" w:rsidP="00921834">
            <w:pPr>
              <w:tabs>
                <w:tab w:val="center" w:pos="4677"/>
                <w:tab w:val="right" w:pos="9355"/>
              </w:tabs>
              <w:autoSpaceDE w:val="0"/>
              <w:autoSpaceDN w:val="0"/>
              <w:adjustRightInd w:val="0"/>
              <w:jc w:val="both"/>
              <w:rPr>
                <w:rFonts w:ascii="Times New Roman" w:hAnsi="Times New Roman"/>
                <w:iCs/>
                <w:lang w:val="ru-RU"/>
              </w:rPr>
            </w:pPr>
            <w:r w:rsidRPr="00913676">
              <w:rPr>
                <w:rFonts w:ascii="Times New Roman" w:hAnsi="Times New Roman"/>
                <w:iCs/>
                <w:lang w:val="ru-RU"/>
              </w:rPr>
              <w:t>Основная нормативная документация, регламентирующая деятельность органа государственной власти или органа местного самоуправления (Устав, положения о структурных подразделениях, должностные инструкции и др.).</w:t>
            </w:r>
          </w:p>
        </w:tc>
        <w:tc>
          <w:tcPr>
            <w:tcW w:w="607" w:type="pct"/>
          </w:tcPr>
          <w:p w:rsidR="00913676" w:rsidRPr="00913676" w:rsidRDefault="00913676" w:rsidP="00921834">
            <w:pPr>
              <w:jc w:val="center"/>
            </w:pPr>
            <w:r w:rsidRPr="00913676">
              <w:rPr>
                <w:rFonts w:ascii="Times New Roman" w:hAnsi="Times New Roman"/>
                <w:iCs/>
              </w:rPr>
              <w:t>Вып.</w:t>
            </w:r>
          </w:p>
        </w:tc>
      </w:tr>
      <w:tr w:rsidR="00913676" w:rsidRPr="00913676" w:rsidTr="00921834">
        <w:trPr>
          <w:trHeight w:val="705"/>
          <w:jc w:val="center"/>
        </w:trPr>
        <w:tc>
          <w:tcPr>
            <w:tcW w:w="368" w:type="pct"/>
          </w:tcPr>
          <w:p w:rsidR="00913676" w:rsidRPr="00913676" w:rsidRDefault="00913676" w:rsidP="00913676">
            <w:pPr>
              <w:pStyle w:val="a3"/>
              <w:numPr>
                <w:ilvl w:val="0"/>
                <w:numId w:val="1"/>
              </w:numPr>
              <w:spacing w:line="0" w:lineRule="atLeast"/>
              <w:contextualSpacing w:val="0"/>
              <w:rPr>
                <w:rFonts w:ascii="Times New Roman" w:hAnsi="Times New Roman" w:cs="Arial"/>
              </w:rPr>
            </w:pPr>
          </w:p>
        </w:tc>
        <w:tc>
          <w:tcPr>
            <w:tcW w:w="674" w:type="pct"/>
            <w:vAlign w:val="center"/>
          </w:tcPr>
          <w:p w:rsidR="00913676" w:rsidRPr="00913676" w:rsidRDefault="00913676" w:rsidP="00921834">
            <w:pPr>
              <w:tabs>
                <w:tab w:val="center" w:pos="4677"/>
                <w:tab w:val="right" w:pos="9355"/>
              </w:tabs>
              <w:autoSpaceDE w:val="0"/>
              <w:autoSpaceDN w:val="0"/>
              <w:adjustRightInd w:val="0"/>
              <w:jc w:val="center"/>
              <w:rPr>
                <w:rFonts w:ascii="Times New Roman" w:hAnsi="Times New Roman"/>
                <w:iCs/>
              </w:rPr>
            </w:pPr>
            <w:r w:rsidRPr="00913676">
              <w:rPr>
                <w:rFonts w:ascii="Times New Roman" w:hAnsi="Times New Roman"/>
                <w:iCs/>
              </w:rPr>
              <w:t>4,5 6 дни 1 неделипрактики</w:t>
            </w:r>
          </w:p>
        </w:tc>
        <w:tc>
          <w:tcPr>
            <w:tcW w:w="475" w:type="pct"/>
            <w:vMerge/>
          </w:tcPr>
          <w:p w:rsidR="00913676" w:rsidRPr="00913676" w:rsidRDefault="00913676" w:rsidP="00921834">
            <w:pPr>
              <w:tabs>
                <w:tab w:val="center" w:pos="4677"/>
                <w:tab w:val="right" w:pos="9355"/>
              </w:tabs>
              <w:autoSpaceDE w:val="0"/>
              <w:autoSpaceDN w:val="0"/>
              <w:adjustRightInd w:val="0"/>
              <w:jc w:val="both"/>
              <w:rPr>
                <w:rFonts w:ascii="Times New Roman" w:hAnsi="Times New Roman"/>
                <w:iCs/>
              </w:rPr>
            </w:pPr>
          </w:p>
        </w:tc>
        <w:tc>
          <w:tcPr>
            <w:tcW w:w="2876" w:type="pct"/>
            <w:shd w:val="clear" w:color="auto" w:fill="auto"/>
          </w:tcPr>
          <w:p w:rsidR="00913676" w:rsidRPr="00913676" w:rsidRDefault="00913676" w:rsidP="00921834">
            <w:pPr>
              <w:tabs>
                <w:tab w:val="center" w:pos="4677"/>
                <w:tab w:val="right" w:pos="9355"/>
              </w:tabs>
              <w:autoSpaceDE w:val="0"/>
              <w:autoSpaceDN w:val="0"/>
              <w:adjustRightInd w:val="0"/>
              <w:jc w:val="both"/>
              <w:rPr>
                <w:rFonts w:ascii="Times New Roman" w:hAnsi="Times New Roman"/>
                <w:iCs/>
                <w:lang w:val="ru-RU"/>
              </w:rPr>
            </w:pPr>
            <w:r w:rsidRPr="00913676">
              <w:rPr>
                <w:rFonts w:ascii="Times New Roman" w:hAnsi="Times New Roman"/>
                <w:iCs/>
                <w:lang w:val="ru-RU"/>
              </w:rPr>
              <w:t>Организационная структура и правовое положение органа государственной власти или органа местного самоуправления (учреждения).</w:t>
            </w:r>
          </w:p>
        </w:tc>
        <w:tc>
          <w:tcPr>
            <w:tcW w:w="607" w:type="pct"/>
          </w:tcPr>
          <w:p w:rsidR="00913676" w:rsidRPr="00913676" w:rsidRDefault="00913676" w:rsidP="00921834">
            <w:pPr>
              <w:jc w:val="center"/>
            </w:pPr>
            <w:r w:rsidRPr="00913676">
              <w:rPr>
                <w:rFonts w:ascii="Times New Roman" w:hAnsi="Times New Roman"/>
                <w:iCs/>
              </w:rPr>
              <w:t>Вып.</w:t>
            </w:r>
          </w:p>
        </w:tc>
      </w:tr>
      <w:tr w:rsidR="00913676" w:rsidRPr="00913676" w:rsidTr="00921834">
        <w:trPr>
          <w:trHeight w:val="705"/>
          <w:jc w:val="center"/>
        </w:trPr>
        <w:tc>
          <w:tcPr>
            <w:tcW w:w="368" w:type="pct"/>
          </w:tcPr>
          <w:p w:rsidR="00913676" w:rsidRPr="00913676" w:rsidRDefault="00913676" w:rsidP="00913676">
            <w:pPr>
              <w:pStyle w:val="a3"/>
              <w:numPr>
                <w:ilvl w:val="0"/>
                <w:numId w:val="1"/>
              </w:numPr>
              <w:spacing w:line="0" w:lineRule="atLeast"/>
              <w:contextualSpacing w:val="0"/>
              <w:rPr>
                <w:rFonts w:ascii="Times New Roman" w:hAnsi="Times New Roman" w:cs="Arial"/>
              </w:rPr>
            </w:pPr>
          </w:p>
        </w:tc>
        <w:tc>
          <w:tcPr>
            <w:tcW w:w="674" w:type="pct"/>
            <w:vAlign w:val="center"/>
          </w:tcPr>
          <w:p w:rsidR="00913676" w:rsidRPr="00913676" w:rsidRDefault="00913676" w:rsidP="00921834">
            <w:pPr>
              <w:tabs>
                <w:tab w:val="center" w:pos="4677"/>
                <w:tab w:val="right" w:pos="9355"/>
              </w:tabs>
              <w:autoSpaceDE w:val="0"/>
              <w:autoSpaceDN w:val="0"/>
              <w:adjustRightInd w:val="0"/>
              <w:jc w:val="center"/>
              <w:rPr>
                <w:rFonts w:ascii="Times New Roman" w:hAnsi="Times New Roman"/>
                <w:iCs/>
              </w:rPr>
            </w:pPr>
            <w:r w:rsidRPr="00913676">
              <w:rPr>
                <w:rFonts w:ascii="Times New Roman" w:hAnsi="Times New Roman"/>
                <w:iCs/>
              </w:rPr>
              <w:t>1 и 2 дни 1 неделипрактики</w:t>
            </w:r>
          </w:p>
        </w:tc>
        <w:tc>
          <w:tcPr>
            <w:tcW w:w="475" w:type="pct"/>
            <w:vMerge/>
          </w:tcPr>
          <w:p w:rsidR="00913676" w:rsidRPr="00913676" w:rsidRDefault="00913676" w:rsidP="00921834">
            <w:pPr>
              <w:tabs>
                <w:tab w:val="center" w:pos="4677"/>
                <w:tab w:val="right" w:pos="9355"/>
              </w:tabs>
              <w:autoSpaceDE w:val="0"/>
              <w:autoSpaceDN w:val="0"/>
              <w:adjustRightInd w:val="0"/>
              <w:jc w:val="both"/>
              <w:rPr>
                <w:rFonts w:ascii="Times New Roman" w:hAnsi="Times New Roman"/>
                <w:iCs/>
              </w:rPr>
            </w:pPr>
          </w:p>
        </w:tc>
        <w:tc>
          <w:tcPr>
            <w:tcW w:w="2876" w:type="pct"/>
            <w:shd w:val="clear" w:color="auto" w:fill="auto"/>
          </w:tcPr>
          <w:p w:rsidR="00913676" w:rsidRPr="00913676" w:rsidRDefault="00913676" w:rsidP="00921834">
            <w:pPr>
              <w:tabs>
                <w:tab w:val="center" w:pos="4677"/>
                <w:tab w:val="right" w:pos="9355"/>
              </w:tabs>
              <w:autoSpaceDE w:val="0"/>
              <w:autoSpaceDN w:val="0"/>
              <w:adjustRightInd w:val="0"/>
              <w:jc w:val="both"/>
              <w:rPr>
                <w:rFonts w:ascii="Times New Roman" w:hAnsi="Times New Roman"/>
                <w:iCs/>
                <w:lang w:val="ru-RU"/>
              </w:rPr>
            </w:pPr>
            <w:r w:rsidRPr="00913676">
              <w:rPr>
                <w:rFonts w:ascii="Times New Roman" w:hAnsi="Times New Roman"/>
                <w:iCs/>
                <w:lang w:val="ru-RU"/>
              </w:rPr>
              <w:t>Основные направления деятельности органа государственной власти или органа местного самоуправления, основные реализуемые программы.</w:t>
            </w:r>
          </w:p>
        </w:tc>
        <w:tc>
          <w:tcPr>
            <w:tcW w:w="607" w:type="pct"/>
          </w:tcPr>
          <w:p w:rsidR="00913676" w:rsidRPr="00913676" w:rsidRDefault="00913676" w:rsidP="00921834">
            <w:pPr>
              <w:jc w:val="center"/>
            </w:pPr>
            <w:r w:rsidRPr="00913676">
              <w:rPr>
                <w:rFonts w:ascii="Times New Roman" w:hAnsi="Times New Roman"/>
                <w:iCs/>
              </w:rPr>
              <w:t>Вып.</w:t>
            </w:r>
          </w:p>
        </w:tc>
      </w:tr>
      <w:tr w:rsidR="00913676" w:rsidRPr="00913676" w:rsidTr="00921834">
        <w:trPr>
          <w:trHeight w:val="346"/>
          <w:jc w:val="center"/>
        </w:trPr>
        <w:tc>
          <w:tcPr>
            <w:tcW w:w="368" w:type="pct"/>
          </w:tcPr>
          <w:p w:rsidR="00913676" w:rsidRPr="00913676" w:rsidRDefault="00913676" w:rsidP="00913676">
            <w:pPr>
              <w:pStyle w:val="a3"/>
              <w:numPr>
                <w:ilvl w:val="0"/>
                <w:numId w:val="1"/>
              </w:numPr>
              <w:spacing w:line="0" w:lineRule="atLeast"/>
              <w:contextualSpacing w:val="0"/>
              <w:rPr>
                <w:rFonts w:ascii="Times New Roman" w:hAnsi="Times New Roman" w:cs="Arial"/>
              </w:rPr>
            </w:pPr>
          </w:p>
          <w:p w:rsidR="00913676" w:rsidRPr="00913676" w:rsidRDefault="00913676" w:rsidP="00921834">
            <w:pPr>
              <w:spacing w:line="0" w:lineRule="atLeast"/>
              <w:rPr>
                <w:rFonts w:ascii="Times New Roman" w:eastAsia="Times New Roman" w:hAnsi="Times New Roman"/>
              </w:rPr>
            </w:pPr>
          </w:p>
        </w:tc>
        <w:tc>
          <w:tcPr>
            <w:tcW w:w="674" w:type="pct"/>
            <w:vAlign w:val="center"/>
          </w:tcPr>
          <w:p w:rsidR="00913676" w:rsidRPr="00913676" w:rsidRDefault="00913676" w:rsidP="00921834">
            <w:pPr>
              <w:tabs>
                <w:tab w:val="center" w:pos="4677"/>
                <w:tab w:val="right" w:pos="9355"/>
              </w:tabs>
              <w:autoSpaceDE w:val="0"/>
              <w:autoSpaceDN w:val="0"/>
              <w:adjustRightInd w:val="0"/>
              <w:jc w:val="center"/>
              <w:rPr>
                <w:rFonts w:ascii="Times New Roman" w:hAnsi="Times New Roman"/>
                <w:iCs/>
              </w:rPr>
            </w:pPr>
            <w:r w:rsidRPr="00913676">
              <w:rPr>
                <w:rFonts w:ascii="Times New Roman" w:hAnsi="Times New Roman"/>
                <w:iCs/>
              </w:rPr>
              <w:t>3 и 4 дни 2 неделипрактики</w:t>
            </w:r>
          </w:p>
        </w:tc>
        <w:tc>
          <w:tcPr>
            <w:tcW w:w="475" w:type="pct"/>
            <w:vMerge/>
          </w:tcPr>
          <w:p w:rsidR="00913676" w:rsidRPr="00913676" w:rsidRDefault="00913676" w:rsidP="00921834">
            <w:pPr>
              <w:tabs>
                <w:tab w:val="center" w:pos="4677"/>
                <w:tab w:val="right" w:pos="9355"/>
              </w:tabs>
              <w:autoSpaceDE w:val="0"/>
              <w:autoSpaceDN w:val="0"/>
              <w:adjustRightInd w:val="0"/>
              <w:jc w:val="both"/>
              <w:rPr>
                <w:rFonts w:ascii="Times New Roman" w:hAnsi="Times New Roman"/>
                <w:iCs/>
              </w:rPr>
            </w:pPr>
          </w:p>
        </w:tc>
        <w:tc>
          <w:tcPr>
            <w:tcW w:w="2876" w:type="pct"/>
            <w:shd w:val="clear" w:color="auto" w:fill="auto"/>
          </w:tcPr>
          <w:p w:rsidR="00913676" w:rsidRPr="00913676" w:rsidRDefault="00913676" w:rsidP="00921834">
            <w:pPr>
              <w:tabs>
                <w:tab w:val="center" w:pos="4677"/>
                <w:tab w:val="right" w:pos="9355"/>
              </w:tabs>
              <w:autoSpaceDE w:val="0"/>
              <w:autoSpaceDN w:val="0"/>
              <w:adjustRightInd w:val="0"/>
              <w:jc w:val="both"/>
              <w:rPr>
                <w:rFonts w:ascii="Times New Roman" w:hAnsi="Times New Roman"/>
                <w:iCs/>
                <w:lang w:val="ru-RU"/>
              </w:rPr>
            </w:pPr>
            <w:r w:rsidRPr="00913676">
              <w:rPr>
                <w:rFonts w:ascii="Times New Roman" w:hAnsi="Times New Roman"/>
                <w:iCs/>
                <w:lang w:val="ru-RU"/>
              </w:rPr>
              <w:t>Права, обязанности и функции основных структурных подразделений органа государственной власти или органа местного самоуправления, кадровый аспект.</w:t>
            </w:r>
          </w:p>
        </w:tc>
        <w:tc>
          <w:tcPr>
            <w:tcW w:w="607" w:type="pct"/>
          </w:tcPr>
          <w:p w:rsidR="00913676" w:rsidRPr="00913676" w:rsidRDefault="00913676" w:rsidP="00921834">
            <w:pPr>
              <w:jc w:val="center"/>
            </w:pPr>
            <w:r w:rsidRPr="00913676">
              <w:rPr>
                <w:rFonts w:ascii="Times New Roman" w:hAnsi="Times New Roman"/>
                <w:iCs/>
              </w:rPr>
              <w:t>Вып.</w:t>
            </w:r>
          </w:p>
        </w:tc>
      </w:tr>
      <w:tr w:rsidR="00913676" w:rsidRPr="00913676" w:rsidTr="00921834">
        <w:trPr>
          <w:trHeight w:val="705"/>
          <w:jc w:val="center"/>
        </w:trPr>
        <w:tc>
          <w:tcPr>
            <w:tcW w:w="368" w:type="pct"/>
          </w:tcPr>
          <w:p w:rsidR="00913676" w:rsidRPr="00913676" w:rsidRDefault="00913676" w:rsidP="00913676">
            <w:pPr>
              <w:pStyle w:val="a3"/>
              <w:numPr>
                <w:ilvl w:val="0"/>
                <w:numId w:val="1"/>
              </w:numPr>
              <w:spacing w:line="0" w:lineRule="atLeast"/>
              <w:contextualSpacing w:val="0"/>
              <w:rPr>
                <w:rFonts w:ascii="Times New Roman" w:hAnsi="Times New Roman" w:cs="Arial"/>
              </w:rPr>
            </w:pPr>
          </w:p>
        </w:tc>
        <w:tc>
          <w:tcPr>
            <w:tcW w:w="674" w:type="pct"/>
            <w:vAlign w:val="center"/>
          </w:tcPr>
          <w:p w:rsidR="00913676" w:rsidRPr="00913676" w:rsidRDefault="00913676" w:rsidP="00921834">
            <w:pPr>
              <w:tabs>
                <w:tab w:val="center" w:pos="4677"/>
                <w:tab w:val="right" w:pos="9355"/>
              </w:tabs>
              <w:autoSpaceDE w:val="0"/>
              <w:autoSpaceDN w:val="0"/>
              <w:adjustRightInd w:val="0"/>
              <w:jc w:val="center"/>
              <w:rPr>
                <w:rFonts w:ascii="Times New Roman" w:hAnsi="Times New Roman"/>
                <w:iCs/>
              </w:rPr>
            </w:pPr>
            <w:r w:rsidRPr="00913676">
              <w:rPr>
                <w:rFonts w:ascii="Times New Roman" w:hAnsi="Times New Roman"/>
                <w:iCs/>
              </w:rPr>
              <w:t>5 и 6 день 2 неделипрактики</w:t>
            </w:r>
          </w:p>
        </w:tc>
        <w:tc>
          <w:tcPr>
            <w:tcW w:w="475" w:type="pct"/>
          </w:tcPr>
          <w:p w:rsidR="00913676" w:rsidRPr="00913676" w:rsidRDefault="00913676" w:rsidP="00921834">
            <w:pPr>
              <w:tabs>
                <w:tab w:val="center" w:pos="4677"/>
                <w:tab w:val="right" w:pos="9355"/>
              </w:tabs>
              <w:autoSpaceDE w:val="0"/>
              <w:autoSpaceDN w:val="0"/>
              <w:adjustRightInd w:val="0"/>
              <w:jc w:val="both"/>
              <w:rPr>
                <w:rFonts w:ascii="Times New Roman" w:hAnsi="Times New Roman"/>
                <w:iCs/>
              </w:rPr>
            </w:pPr>
            <w:r w:rsidRPr="00913676">
              <w:rPr>
                <w:rFonts w:ascii="Times New Roman" w:hAnsi="Times New Roman"/>
                <w:iCs/>
              </w:rPr>
              <w:t>Заключительный</w:t>
            </w:r>
          </w:p>
        </w:tc>
        <w:tc>
          <w:tcPr>
            <w:tcW w:w="2876" w:type="pct"/>
          </w:tcPr>
          <w:p w:rsidR="00913676" w:rsidRPr="00913676" w:rsidRDefault="00913676" w:rsidP="00921834">
            <w:pPr>
              <w:tabs>
                <w:tab w:val="center" w:pos="4677"/>
                <w:tab w:val="right" w:pos="9355"/>
              </w:tabs>
              <w:autoSpaceDE w:val="0"/>
              <w:autoSpaceDN w:val="0"/>
              <w:adjustRightInd w:val="0"/>
              <w:jc w:val="both"/>
              <w:rPr>
                <w:rFonts w:ascii="Times New Roman" w:hAnsi="Times New Roman"/>
                <w:iCs/>
                <w:lang w:val="ru-RU"/>
              </w:rPr>
            </w:pPr>
            <w:r w:rsidRPr="00913676">
              <w:rPr>
                <w:rFonts w:ascii="Times New Roman" w:hAnsi="Times New Roman"/>
                <w:iCs/>
                <w:lang w:val="ru-RU"/>
              </w:rPr>
              <w:t>Подбор и анализ материалов для первой главы магистерской диссертации.</w:t>
            </w:r>
          </w:p>
          <w:p w:rsidR="00913676" w:rsidRPr="00913676" w:rsidRDefault="00913676" w:rsidP="00921834">
            <w:pPr>
              <w:autoSpaceDE w:val="0"/>
              <w:autoSpaceDN w:val="0"/>
              <w:adjustRightInd w:val="0"/>
              <w:jc w:val="both"/>
              <w:rPr>
                <w:rFonts w:ascii="Times New Roman" w:hAnsi="Times New Roman"/>
                <w:iCs/>
                <w:lang w:val="ru-RU"/>
              </w:rPr>
            </w:pPr>
            <w:r w:rsidRPr="00913676">
              <w:rPr>
                <w:rFonts w:ascii="Times New Roman" w:hAnsi="Times New Roman"/>
                <w:iCs/>
                <w:lang w:val="ru-RU"/>
              </w:rPr>
              <w:t xml:space="preserve">Оформление отчета о практике. </w:t>
            </w:r>
          </w:p>
          <w:p w:rsidR="00913676" w:rsidRPr="00913676" w:rsidRDefault="00913676" w:rsidP="00921834">
            <w:pPr>
              <w:tabs>
                <w:tab w:val="center" w:pos="4677"/>
                <w:tab w:val="right" w:pos="9355"/>
              </w:tabs>
              <w:autoSpaceDE w:val="0"/>
              <w:autoSpaceDN w:val="0"/>
              <w:adjustRightInd w:val="0"/>
              <w:jc w:val="both"/>
              <w:rPr>
                <w:rFonts w:ascii="Times New Roman" w:hAnsi="Times New Roman"/>
                <w:iCs/>
                <w:lang w:val="ru-RU"/>
              </w:rPr>
            </w:pPr>
            <w:r w:rsidRPr="00913676">
              <w:rPr>
                <w:rFonts w:ascii="Times New Roman" w:hAnsi="Times New Roman"/>
                <w:iCs/>
                <w:lang w:val="ru-RU"/>
              </w:rPr>
              <w:t>Защита результатов прохождения практики.</w:t>
            </w:r>
          </w:p>
        </w:tc>
        <w:tc>
          <w:tcPr>
            <w:tcW w:w="607" w:type="pct"/>
          </w:tcPr>
          <w:p w:rsidR="00913676" w:rsidRPr="00913676" w:rsidRDefault="00913676" w:rsidP="00921834">
            <w:pPr>
              <w:jc w:val="center"/>
            </w:pPr>
            <w:r w:rsidRPr="00913676">
              <w:rPr>
                <w:rFonts w:ascii="Times New Roman" w:hAnsi="Times New Roman"/>
                <w:iCs/>
              </w:rPr>
              <w:t>Вып.</w:t>
            </w:r>
          </w:p>
        </w:tc>
      </w:tr>
    </w:tbl>
    <w:p w:rsidR="00913676" w:rsidRDefault="00913676" w:rsidP="00913676">
      <w:pPr>
        <w:spacing w:after="0" w:line="200" w:lineRule="exact"/>
        <w:rPr>
          <w:rFonts w:ascii="Times New Roman" w:eastAsia="Times New Roman" w:hAnsi="Times New Roman"/>
        </w:rPr>
      </w:pPr>
    </w:p>
    <w:p w:rsidR="00913676" w:rsidRPr="00001FB1" w:rsidRDefault="00913676" w:rsidP="00913676">
      <w:pPr>
        <w:spacing w:after="0" w:line="0" w:lineRule="atLeast"/>
        <w:rPr>
          <w:rFonts w:ascii="Times New Roman" w:eastAsia="Times New Roman" w:hAnsi="Times New Roman"/>
          <w:sz w:val="27"/>
          <w:lang w:val="ru-RU"/>
        </w:rPr>
      </w:pPr>
      <w:r w:rsidRPr="00001FB1">
        <w:rPr>
          <w:rFonts w:ascii="Times New Roman" w:eastAsia="Times New Roman" w:hAnsi="Times New Roman"/>
          <w:sz w:val="27"/>
          <w:lang w:val="ru-RU"/>
        </w:rPr>
        <w:t xml:space="preserve">Руководитель практики от организации:                                                            </w:t>
      </w:r>
    </w:p>
    <w:p w:rsidR="00913676" w:rsidRPr="00001FB1" w:rsidRDefault="00913676" w:rsidP="00913676">
      <w:pPr>
        <w:spacing w:after="0" w:line="22" w:lineRule="exact"/>
        <w:rPr>
          <w:rFonts w:ascii="Times New Roman" w:eastAsia="Times New Roman" w:hAnsi="Times New Roman"/>
          <w:lang w:val="ru-RU"/>
        </w:rPr>
      </w:pPr>
    </w:p>
    <w:p w:rsidR="00913676" w:rsidRPr="00001FB1" w:rsidRDefault="00913676" w:rsidP="00913676">
      <w:pPr>
        <w:tabs>
          <w:tab w:val="left" w:pos="8420"/>
        </w:tabs>
        <w:spacing w:after="0" w:line="0" w:lineRule="atLeast"/>
        <w:rPr>
          <w:rFonts w:ascii="Times New Roman" w:eastAsia="Times New Roman" w:hAnsi="Times New Roman"/>
          <w:sz w:val="27"/>
          <w:lang w:val="ru-RU"/>
        </w:rPr>
      </w:pPr>
      <w:r w:rsidRPr="00001FB1">
        <w:rPr>
          <w:rFonts w:ascii="Times New Roman" w:eastAsia="Times New Roman" w:hAnsi="Times New Roman"/>
          <w:sz w:val="27"/>
          <w:u w:val="single"/>
          <w:lang w:val="ru-RU"/>
        </w:rPr>
        <w:t xml:space="preserve">                                   /______________</w:t>
      </w:r>
    </w:p>
    <w:p w:rsidR="00913676" w:rsidRPr="00001FB1" w:rsidRDefault="00913676" w:rsidP="00913676">
      <w:pPr>
        <w:spacing w:after="0" w:line="0" w:lineRule="atLeast"/>
        <w:rPr>
          <w:rFonts w:ascii="Times New Roman" w:eastAsia="Times New Roman" w:hAnsi="Times New Roman"/>
          <w:sz w:val="27"/>
          <w:lang w:val="ru-RU"/>
        </w:rPr>
      </w:pPr>
      <w:r w:rsidRPr="00001FB1">
        <w:rPr>
          <w:rFonts w:ascii="Times New Roman" w:eastAsia="Times New Roman" w:hAnsi="Times New Roman"/>
          <w:sz w:val="19"/>
          <w:lang w:val="ru-RU"/>
        </w:rPr>
        <w:t xml:space="preserve">                                   должность                                                                   Подпись                                     ФИО</w:t>
      </w:r>
    </w:p>
    <w:p w:rsidR="00913676" w:rsidRPr="00001FB1" w:rsidRDefault="00913676" w:rsidP="00913676">
      <w:pPr>
        <w:spacing w:after="0" w:line="0" w:lineRule="atLeast"/>
        <w:rPr>
          <w:rFonts w:ascii="Times New Roman" w:eastAsia="Times New Roman" w:hAnsi="Times New Roman"/>
          <w:sz w:val="27"/>
          <w:lang w:val="ru-RU"/>
        </w:rPr>
      </w:pPr>
      <w:r w:rsidRPr="00001FB1">
        <w:rPr>
          <w:rFonts w:ascii="Times New Roman" w:eastAsia="Times New Roman" w:hAnsi="Times New Roman"/>
          <w:sz w:val="27"/>
          <w:lang w:val="ru-RU"/>
        </w:rPr>
        <w:t>Руководитель практики от кафедры:</w:t>
      </w:r>
    </w:p>
    <w:p w:rsidR="00913676" w:rsidRPr="00001FB1" w:rsidRDefault="00913676" w:rsidP="00913676">
      <w:pPr>
        <w:spacing w:after="0" w:line="0" w:lineRule="atLeast"/>
        <w:rPr>
          <w:rFonts w:ascii="Times New Roman" w:eastAsia="Times New Roman" w:hAnsi="Times New Roman"/>
          <w:sz w:val="27"/>
          <w:u w:val="single"/>
          <w:lang w:val="ru-RU"/>
        </w:rPr>
      </w:pPr>
      <w:r w:rsidRPr="00001FB1">
        <w:rPr>
          <w:rFonts w:ascii="Times New Roman" w:eastAsia="Times New Roman" w:hAnsi="Times New Roman"/>
          <w:sz w:val="27"/>
          <w:lang w:val="ru-RU"/>
        </w:rPr>
        <w:t xml:space="preserve">                                                                          _____</w:t>
      </w:r>
      <w:r w:rsidRPr="00001FB1">
        <w:rPr>
          <w:rFonts w:ascii="Times New Roman" w:eastAsia="Times New Roman" w:hAnsi="Times New Roman"/>
          <w:sz w:val="27"/>
          <w:u w:val="single"/>
          <w:lang w:val="ru-RU"/>
        </w:rPr>
        <w:t xml:space="preserve">                        /______________</w:t>
      </w:r>
    </w:p>
    <w:p w:rsidR="00913676" w:rsidRPr="00001FB1" w:rsidRDefault="00913676" w:rsidP="00913676">
      <w:pPr>
        <w:tabs>
          <w:tab w:val="left" w:pos="8420"/>
        </w:tabs>
        <w:spacing w:after="0" w:line="0" w:lineRule="atLeast"/>
        <w:rPr>
          <w:rFonts w:ascii="Times New Roman" w:eastAsia="Times New Roman" w:hAnsi="Times New Roman"/>
          <w:sz w:val="19"/>
          <w:lang w:val="ru-RU"/>
        </w:rPr>
      </w:pPr>
      <w:r w:rsidRPr="00001FB1">
        <w:rPr>
          <w:rFonts w:ascii="Times New Roman" w:eastAsia="Times New Roman" w:hAnsi="Times New Roman"/>
          <w:sz w:val="19"/>
          <w:lang w:val="ru-RU"/>
        </w:rPr>
        <w:t xml:space="preserve">                                 должность                                                                     Подпись                                     ФИО</w:t>
      </w:r>
    </w:p>
    <w:p w:rsidR="00913676" w:rsidRPr="00001FB1" w:rsidRDefault="00913676" w:rsidP="00913676">
      <w:pPr>
        <w:spacing w:after="0" w:line="22" w:lineRule="exact"/>
        <w:rPr>
          <w:rFonts w:ascii="Times New Roman" w:eastAsia="Times New Roman" w:hAnsi="Times New Roman"/>
          <w:lang w:val="ru-RU"/>
        </w:rPr>
      </w:pPr>
    </w:p>
    <w:p w:rsidR="00913676" w:rsidRPr="00001FB1" w:rsidRDefault="00913676" w:rsidP="00913676">
      <w:pPr>
        <w:tabs>
          <w:tab w:val="left" w:pos="8420"/>
        </w:tabs>
        <w:spacing w:after="0" w:line="0" w:lineRule="atLeast"/>
        <w:ind w:left="2860"/>
        <w:rPr>
          <w:rFonts w:ascii="Times New Roman" w:eastAsia="Times New Roman" w:hAnsi="Times New Roman"/>
          <w:sz w:val="19"/>
          <w:lang w:val="ru-RU"/>
        </w:rPr>
      </w:pPr>
    </w:p>
    <w:p w:rsidR="00913676" w:rsidRPr="00001FB1" w:rsidRDefault="00913676" w:rsidP="00913676">
      <w:pPr>
        <w:spacing w:after="0" w:line="0" w:lineRule="atLeast"/>
        <w:rPr>
          <w:rFonts w:ascii="Times New Roman" w:eastAsia="Times New Roman" w:hAnsi="Times New Roman"/>
          <w:sz w:val="27"/>
          <w:u w:val="single"/>
          <w:lang w:val="ru-RU"/>
        </w:rPr>
      </w:pPr>
      <w:r w:rsidRPr="00001FB1">
        <w:rPr>
          <w:rFonts w:ascii="Times New Roman" w:eastAsia="Times New Roman" w:hAnsi="Times New Roman"/>
          <w:sz w:val="27"/>
          <w:lang w:val="ru-RU"/>
        </w:rPr>
        <w:t>Студент                                                            _____</w:t>
      </w:r>
      <w:r w:rsidRPr="00001FB1">
        <w:rPr>
          <w:rFonts w:ascii="Times New Roman" w:eastAsia="Times New Roman" w:hAnsi="Times New Roman"/>
          <w:sz w:val="27"/>
          <w:u w:val="single"/>
          <w:lang w:val="ru-RU"/>
        </w:rPr>
        <w:t xml:space="preserve">                        /______________</w:t>
      </w:r>
    </w:p>
    <w:p w:rsidR="00913676" w:rsidRPr="00001FB1" w:rsidRDefault="00913676" w:rsidP="00913676">
      <w:pPr>
        <w:tabs>
          <w:tab w:val="left" w:pos="8420"/>
        </w:tabs>
        <w:spacing w:after="0" w:line="0" w:lineRule="atLeast"/>
        <w:rPr>
          <w:rFonts w:ascii="Times New Roman" w:eastAsia="Times New Roman" w:hAnsi="Times New Roman"/>
          <w:sz w:val="19"/>
          <w:lang w:val="ru-RU"/>
        </w:rPr>
      </w:pPr>
      <w:r w:rsidRPr="00001FB1">
        <w:rPr>
          <w:rFonts w:ascii="Times New Roman" w:eastAsia="Times New Roman" w:hAnsi="Times New Roman"/>
          <w:sz w:val="19"/>
          <w:lang w:val="ru-RU"/>
        </w:rPr>
        <w:t xml:space="preserve">                                                                                                                        Подпись                                     ФИО</w:t>
      </w:r>
    </w:p>
    <w:p w:rsidR="00913676" w:rsidRDefault="00913676" w:rsidP="00913676">
      <w:pPr>
        <w:tabs>
          <w:tab w:val="left" w:pos="567"/>
        </w:tabs>
        <w:spacing w:after="0" w:line="0" w:lineRule="atLeast"/>
        <w:ind w:left="3119" w:hanging="2835"/>
        <w:jc w:val="center"/>
        <w:rPr>
          <w:rFonts w:ascii="Times New Roman" w:eastAsia="Times New Roman" w:hAnsi="Times New Roman"/>
          <w:b/>
          <w:sz w:val="24"/>
          <w:szCs w:val="24"/>
        </w:rPr>
      </w:pPr>
    </w:p>
    <w:p w:rsidR="00913676" w:rsidRDefault="00913676" w:rsidP="00913676">
      <w:pPr>
        <w:tabs>
          <w:tab w:val="left" w:pos="567"/>
        </w:tabs>
        <w:spacing w:after="0" w:line="0" w:lineRule="atLeast"/>
        <w:ind w:left="3119" w:hanging="2835"/>
        <w:jc w:val="center"/>
        <w:rPr>
          <w:rFonts w:ascii="Times New Roman" w:eastAsia="Times New Roman" w:hAnsi="Times New Roman"/>
          <w:b/>
          <w:sz w:val="24"/>
          <w:szCs w:val="24"/>
        </w:rPr>
      </w:pPr>
    </w:p>
    <w:p w:rsidR="00543FC6" w:rsidRDefault="00543FC6">
      <w:pPr>
        <w:rPr>
          <w:rFonts w:ascii="Times New Roman" w:eastAsia="Times New Roman" w:hAnsi="Times New Roman"/>
          <w:b/>
          <w:sz w:val="24"/>
          <w:szCs w:val="24"/>
        </w:rPr>
      </w:pPr>
      <w:r>
        <w:rPr>
          <w:rFonts w:ascii="Times New Roman" w:eastAsia="Times New Roman" w:hAnsi="Times New Roman"/>
          <w:b/>
          <w:sz w:val="24"/>
          <w:szCs w:val="24"/>
        </w:rPr>
        <w:br w:type="page"/>
      </w:r>
    </w:p>
    <w:p w:rsidR="00913676" w:rsidRPr="00001FB1" w:rsidRDefault="00913676" w:rsidP="00913676">
      <w:pPr>
        <w:tabs>
          <w:tab w:val="left" w:pos="567"/>
        </w:tabs>
        <w:spacing w:after="0" w:line="0" w:lineRule="atLeast"/>
        <w:ind w:left="3119" w:hanging="2835"/>
        <w:jc w:val="center"/>
        <w:rPr>
          <w:rFonts w:ascii="Times New Roman" w:eastAsia="Times New Roman" w:hAnsi="Times New Roman"/>
          <w:b/>
          <w:sz w:val="24"/>
          <w:szCs w:val="24"/>
          <w:lang w:val="ru-RU"/>
        </w:rPr>
      </w:pPr>
      <w:r w:rsidRPr="00001FB1">
        <w:rPr>
          <w:rFonts w:ascii="Times New Roman" w:eastAsia="Times New Roman" w:hAnsi="Times New Roman"/>
          <w:b/>
          <w:sz w:val="24"/>
          <w:szCs w:val="24"/>
          <w:lang w:val="ru-RU"/>
        </w:rPr>
        <w:lastRenderedPageBreak/>
        <w:t xml:space="preserve">ИНДИВИДУАЛЬНОЕ ЗАДАНИЕ </w:t>
      </w:r>
    </w:p>
    <w:p w:rsidR="00913676" w:rsidRPr="00001FB1" w:rsidRDefault="00913676" w:rsidP="00913676">
      <w:pPr>
        <w:spacing w:after="0" w:line="0" w:lineRule="atLeast"/>
        <w:ind w:left="1418" w:hanging="1066"/>
        <w:jc w:val="center"/>
        <w:rPr>
          <w:rFonts w:ascii="Times New Roman" w:eastAsia="Times New Roman" w:hAnsi="Times New Roman"/>
          <w:b/>
          <w:sz w:val="24"/>
          <w:szCs w:val="24"/>
          <w:lang w:val="ru-RU"/>
        </w:rPr>
      </w:pPr>
      <w:r w:rsidRPr="00001FB1">
        <w:rPr>
          <w:rFonts w:ascii="Times New Roman" w:eastAsia="Times New Roman" w:hAnsi="Times New Roman"/>
          <w:b/>
          <w:sz w:val="24"/>
          <w:szCs w:val="24"/>
          <w:lang w:val="ru-RU"/>
        </w:rPr>
        <w:t>ДЛЯ ПРОХОЖДЕНИЯ УЧЕБНОЙ ПРАКТИКИ:</w:t>
      </w:r>
    </w:p>
    <w:p w:rsidR="00913676" w:rsidRPr="00001FB1" w:rsidRDefault="00913676" w:rsidP="00913676">
      <w:pPr>
        <w:spacing w:after="0" w:line="0" w:lineRule="atLeast"/>
        <w:ind w:left="1418" w:hanging="1066"/>
        <w:jc w:val="center"/>
        <w:rPr>
          <w:rFonts w:ascii="Times New Roman" w:eastAsia="Times New Roman" w:hAnsi="Times New Roman"/>
          <w:b/>
          <w:sz w:val="24"/>
          <w:szCs w:val="24"/>
          <w:lang w:val="ru-RU"/>
        </w:rPr>
      </w:pPr>
      <w:r w:rsidRPr="00001FB1">
        <w:rPr>
          <w:rFonts w:ascii="Times New Roman" w:eastAsia="Times New Roman" w:hAnsi="Times New Roman"/>
          <w:b/>
          <w:sz w:val="24"/>
          <w:szCs w:val="24"/>
          <w:lang w:val="ru-RU"/>
        </w:rPr>
        <w:t>ПРАКТИКИ ПРАКТИКА ПО ПОЛУЧЕНИЮ ПЕРВИЧНЫХ</w:t>
      </w:r>
    </w:p>
    <w:p w:rsidR="00913676" w:rsidRPr="00001FB1" w:rsidRDefault="00913676" w:rsidP="00913676">
      <w:pPr>
        <w:spacing w:after="0" w:line="0" w:lineRule="atLeast"/>
        <w:ind w:left="1418" w:hanging="1066"/>
        <w:jc w:val="center"/>
        <w:rPr>
          <w:rFonts w:ascii="Times New Roman" w:eastAsia="Times New Roman" w:hAnsi="Times New Roman"/>
          <w:b/>
          <w:sz w:val="24"/>
          <w:szCs w:val="24"/>
          <w:lang w:val="ru-RU"/>
        </w:rPr>
      </w:pPr>
      <w:r w:rsidRPr="00001FB1">
        <w:rPr>
          <w:rFonts w:ascii="Times New Roman" w:eastAsia="Times New Roman" w:hAnsi="Times New Roman"/>
          <w:b/>
          <w:sz w:val="24"/>
          <w:szCs w:val="24"/>
          <w:lang w:val="ru-RU"/>
        </w:rPr>
        <w:t>ПРОФЕССИОНАЛЬНЫХ УМЕНИЙ И НАВЫКОВ</w:t>
      </w:r>
    </w:p>
    <w:p w:rsidR="00913676" w:rsidRPr="00001FB1" w:rsidRDefault="00913676" w:rsidP="00913676">
      <w:pPr>
        <w:autoSpaceDE w:val="0"/>
        <w:autoSpaceDN w:val="0"/>
        <w:adjustRightInd w:val="0"/>
        <w:spacing w:after="0" w:line="240" w:lineRule="auto"/>
        <w:rPr>
          <w:rFonts w:ascii="Times New Roman" w:hAnsi="Times New Roman"/>
          <w:sz w:val="23"/>
          <w:szCs w:val="23"/>
          <w:lang w:val="ru-RU"/>
        </w:rPr>
      </w:pPr>
      <w:r>
        <w:rPr>
          <w:rFonts w:ascii="Times New Roman" w:hAnsi="Times New Roman"/>
          <w:sz w:val="23"/>
          <w:szCs w:val="23"/>
          <w:lang w:val="ru-RU"/>
        </w:rPr>
        <w:t>Студен</w:t>
      </w:r>
      <w:r w:rsidRPr="00001FB1">
        <w:rPr>
          <w:rFonts w:ascii="Times New Roman" w:hAnsi="Times New Roman"/>
          <w:sz w:val="23"/>
          <w:szCs w:val="23"/>
          <w:lang w:val="ru-RU"/>
        </w:rPr>
        <w:t>ту (-тке)_</w:t>
      </w:r>
      <w:r w:rsidRPr="00001FB1">
        <w:rPr>
          <w:rFonts w:ascii="Times New Roman" w:hAnsi="Times New Roman"/>
          <w:b/>
          <w:sz w:val="23"/>
          <w:szCs w:val="23"/>
          <w:lang w:val="ru-RU"/>
        </w:rPr>
        <w:t>______________________________________________________________</w:t>
      </w:r>
      <w:r>
        <w:rPr>
          <w:rFonts w:ascii="Times New Roman" w:hAnsi="Times New Roman"/>
          <w:b/>
          <w:sz w:val="23"/>
          <w:szCs w:val="23"/>
          <w:lang w:val="ru-RU"/>
        </w:rPr>
        <w:t>_____</w:t>
      </w:r>
    </w:p>
    <w:p w:rsidR="00913676" w:rsidRPr="00001FB1" w:rsidRDefault="00913676" w:rsidP="00913676">
      <w:pPr>
        <w:autoSpaceDE w:val="0"/>
        <w:autoSpaceDN w:val="0"/>
        <w:adjustRightInd w:val="0"/>
        <w:spacing w:after="0" w:line="240" w:lineRule="auto"/>
        <w:rPr>
          <w:rFonts w:ascii="Times New Roman" w:hAnsi="Times New Roman"/>
          <w:sz w:val="23"/>
          <w:szCs w:val="23"/>
          <w:lang w:val="ru-RU"/>
        </w:rPr>
      </w:pPr>
      <w:r w:rsidRPr="00001FB1">
        <w:rPr>
          <w:rFonts w:ascii="Times New Roman" w:hAnsi="Times New Roman"/>
          <w:sz w:val="23"/>
          <w:szCs w:val="23"/>
          <w:lang w:val="ru-RU"/>
        </w:rPr>
        <w:t>Направление подготовки:__</w:t>
      </w:r>
      <w:r w:rsidRPr="00001FB1">
        <w:rPr>
          <w:rFonts w:ascii="Times New Roman" w:hAnsi="Times New Roman"/>
          <w:sz w:val="23"/>
          <w:szCs w:val="23"/>
          <w:u w:val="single"/>
          <w:lang w:val="ru-RU"/>
        </w:rPr>
        <w:t>38.04.04 Г</w:t>
      </w:r>
      <w:r>
        <w:rPr>
          <w:rFonts w:ascii="Times New Roman" w:hAnsi="Times New Roman"/>
          <w:sz w:val="23"/>
          <w:szCs w:val="23"/>
          <w:u w:val="single"/>
          <w:lang w:val="ru-RU"/>
        </w:rPr>
        <w:t>осударственное и муниципальное управление</w:t>
      </w:r>
    </w:p>
    <w:p w:rsidR="00913676" w:rsidRPr="00001FB1" w:rsidRDefault="00913676" w:rsidP="00913676">
      <w:pPr>
        <w:autoSpaceDE w:val="0"/>
        <w:autoSpaceDN w:val="0"/>
        <w:adjustRightInd w:val="0"/>
        <w:spacing w:after="0" w:line="240" w:lineRule="auto"/>
        <w:rPr>
          <w:rFonts w:ascii="Times New Roman" w:hAnsi="Times New Roman"/>
          <w:i/>
          <w:iCs/>
          <w:sz w:val="23"/>
          <w:szCs w:val="23"/>
          <w:lang w:val="ru-RU"/>
        </w:rPr>
      </w:pPr>
      <w:r w:rsidRPr="00001FB1">
        <w:rPr>
          <w:rFonts w:ascii="Times New Roman" w:hAnsi="Times New Roman"/>
          <w:sz w:val="23"/>
          <w:szCs w:val="23"/>
          <w:lang w:val="ru-RU"/>
        </w:rPr>
        <w:t xml:space="preserve">Профиль: </w:t>
      </w:r>
      <w:r w:rsidRPr="00001FB1">
        <w:rPr>
          <w:rFonts w:ascii="Times New Roman" w:hAnsi="Times New Roman"/>
          <w:i/>
          <w:iCs/>
          <w:sz w:val="23"/>
          <w:szCs w:val="23"/>
          <w:u w:val="single"/>
          <w:lang w:val="ru-RU"/>
        </w:rPr>
        <w:t xml:space="preserve">«Управление </w:t>
      </w:r>
      <w:r>
        <w:rPr>
          <w:rFonts w:ascii="Times New Roman" w:hAnsi="Times New Roman"/>
          <w:i/>
          <w:iCs/>
          <w:sz w:val="23"/>
          <w:szCs w:val="23"/>
          <w:u w:val="single"/>
          <w:lang w:val="ru-RU"/>
        </w:rPr>
        <w:t>в социальной сфере</w:t>
      </w:r>
      <w:r w:rsidRPr="00001FB1">
        <w:rPr>
          <w:rFonts w:ascii="Times New Roman" w:hAnsi="Times New Roman"/>
          <w:i/>
          <w:iCs/>
          <w:sz w:val="23"/>
          <w:szCs w:val="23"/>
          <w:u w:val="single"/>
          <w:lang w:val="ru-RU"/>
        </w:rPr>
        <w:t>»</w:t>
      </w:r>
    </w:p>
    <w:p w:rsidR="00913676" w:rsidRPr="0072655F" w:rsidRDefault="00913676" w:rsidP="00913676">
      <w:pPr>
        <w:autoSpaceDE w:val="0"/>
        <w:autoSpaceDN w:val="0"/>
        <w:adjustRightInd w:val="0"/>
        <w:spacing w:after="0" w:line="240" w:lineRule="auto"/>
        <w:rPr>
          <w:rFonts w:ascii="Times New Roman" w:hAnsi="Times New Roman"/>
          <w:sz w:val="23"/>
          <w:szCs w:val="23"/>
          <w:lang w:val="ru-RU"/>
        </w:rPr>
      </w:pPr>
      <w:r w:rsidRPr="0072655F">
        <w:rPr>
          <w:rFonts w:ascii="Times New Roman" w:hAnsi="Times New Roman"/>
          <w:sz w:val="23"/>
          <w:szCs w:val="23"/>
          <w:lang w:val="ru-RU"/>
        </w:rPr>
        <w:t>Кафедра:</w:t>
      </w:r>
      <w:r w:rsidRPr="0072655F">
        <w:rPr>
          <w:rFonts w:ascii="Times New Roman" w:hAnsi="Times New Roman"/>
          <w:sz w:val="23"/>
          <w:szCs w:val="23"/>
          <w:u w:val="single"/>
          <w:lang w:val="ru-RU"/>
        </w:rPr>
        <w:t xml:space="preserve"> управления и связей с общественностью</w:t>
      </w:r>
    </w:p>
    <w:p w:rsidR="00913676" w:rsidRPr="0072655F" w:rsidRDefault="00913676" w:rsidP="00913676">
      <w:pPr>
        <w:autoSpaceDE w:val="0"/>
        <w:autoSpaceDN w:val="0"/>
        <w:adjustRightInd w:val="0"/>
        <w:spacing w:after="0" w:line="240" w:lineRule="auto"/>
        <w:rPr>
          <w:rFonts w:ascii="Times New Roman" w:hAnsi="Times New Roman"/>
          <w:sz w:val="23"/>
          <w:szCs w:val="23"/>
          <w:lang w:val="ru-RU"/>
        </w:rPr>
      </w:pPr>
      <w:r w:rsidRPr="0072655F">
        <w:rPr>
          <w:rFonts w:ascii="Times New Roman" w:hAnsi="Times New Roman"/>
          <w:sz w:val="23"/>
          <w:szCs w:val="23"/>
          <w:lang w:val="ru-RU"/>
        </w:rPr>
        <w:t>Исходные данные, необходимые для выполнения задания: _________________________________________________________________________________</w:t>
      </w:r>
    </w:p>
    <w:p w:rsidR="00913676" w:rsidRPr="0072655F" w:rsidRDefault="00913676" w:rsidP="00913676">
      <w:pPr>
        <w:autoSpaceDE w:val="0"/>
        <w:autoSpaceDN w:val="0"/>
        <w:adjustRightInd w:val="0"/>
        <w:spacing w:after="0" w:line="240" w:lineRule="auto"/>
        <w:rPr>
          <w:rFonts w:ascii="Times New Roman" w:hAnsi="Times New Roman"/>
          <w:sz w:val="23"/>
          <w:szCs w:val="23"/>
          <w:u w:val="single"/>
          <w:lang w:val="ru-RU"/>
        </w:rPr>
      </w:pPr>
      <w:r w:rsidRPr="0072655F">
        <w:rPr>
          <w:rFonts w:ascii="Times New Roman" w:hAnsi="Times New Roman"/>
          <w:sz w:val="23"/>
          <w:szCs w:val="23"/>
          <w:lang w:val="ru-RU"/>
        </w:rPr>
        <w:t xml:space="preserve">Форма предоставления на кафедру выполненного задания: </w:t>
      </w:r>
      <w:r w:rsidRPr="0072655F">
        <w:rPr>
          <w:rFonts w:ascii="Times New Roman" w:hAnsi="Times New Roman"/>
          <w:sz w:val="23"/>
          <w:szCs w:val="23"/>
          <w:u w:val="single"/>
          <w:lang w:val="ru-RU"/>
        </w:rPr>
        <w:t>отчет в печатном и электронном виде</w:t>
      </w:r>
    </w:p>
    <w:p w:rsidR="00913676" w:rsidRDefault="00913676" w:rsidP="00913676">
      <w:pPr>
        <w:autoSpaceDE w:val="0"/>
        <w:autoSpaceDN w:val="0"/>
        <w:adjustRightInd w:val="0"/>
        <w:spacing w:after="0" w:line="240" w:lineRule="auto"/>
        <w:rPr>
          <w:rFonts w:ascii="Times New Roman" w:hAnsi="Times New Roman"/>
          <w:sz w:val="23"/>
          <w:szCs w:val="23"/>
        </w:rPr>
      </w:pPr>
      <w:r w:rsidRPr="00554E75">
        <w:rPr>
          <w:rFonts w:ascii="Times New Roman" w:hAnsi="Times New Roman"/>
          <w:sz w:val="23"/>
          <w:szCs w:val="23"/>
        </w:rPr>
        <w:t>Содержание и планируемые</w:t>
      </w:r>
      <w:r w:rsidR="00543FC6">
        <w:rPr>
          <w:rFonts w:ascii="Times New Roman" w:hAnsi="Times New Roman"/>
          <w:sz w:val="23"/>
          <w:szCs w:val="23"/>
          <w:lang w:val="ru-RU"/>
        </w:rPr>
        <w:t xml:space="preserve"> </w:t>
      </w:r>
      <w:r w:rsidRPr="00554E75">
        <w:rPr>
          <w:rFonts w:ascii="Times New Roman" w:hAnsi="Times New Roman"/>
          <w:sz w:val="23"/>
          <w:szCs w:val="23"/>
        </w:rPr>
        <w:t>результаты: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647"/>
      </w:tblGrid>
      <w:tr w:rsidR="00913676" w:rsidRPr="00BD578F" w:rsidTr="00921834">
        <w:tc>
          <w:tcPr>
            <w:tcW w:w="675" w:type="dxa"/>
          </w:tcPr>
          <w:p w:rsidR="00913676" w:rsidRPr="00BD578F" w:rsidRDefault="00913676" w:rsidP="00921834">
            <w:pPr>
              <w:spacing w:after="0" w:line="240" w:lineRule="auto"/>
              <w:jc w:val="center"/>
              <w:rPr>
                <w:rFonts w:ascii="Times New Roman" w:hAnsi="Times New Roman"/>
                <w:b/>
                <w:bCs/>
                <w:sz w:val="24"/>
                <w:szCs w:val="20"/>
              </w:rPr>
            </w:pPr>
            <w:r w:rsidRPr="00BD578F">
              <w:rPr>
                <w:rFonts w:ascii="Times New Roman" w:hAnsi="Times New Roman"/>
                <w:b/>
                <w:bCs/>
                <w:sz w:val="24"/>
                <w:szCs w:val="20"/>
              </w:rPr>
              <w:t>№ п/п</w:t>
            </w:r>
          </w:p>
        </w:tc>
        <w:tc>
          <w:tcPr>
            <w:tcW w:w="8647" w:type="dxa"/>
          </w:tcPr>
          <w:p w:rsidR="00913676" w:rsidRPr="00BD578F" w:rsidRDefault="00913676" w:rsidP="00921834">
            <w:pPr>
              <w:spacing w:after="0" w:line="240" w:lineRule="auto"/>
              <w:jc w:val="center"/>
              <w:rPr>
                <w:rFonts w:ascii="Times New Roman" w:hAnsi="Times New Roman"/>
                <w:b/>
                <w:bCs/>
                <w:sz w:val="24"/>
                <w:szCs w:val="20"/>
              </w:rPr>
            </w:pPr>
            <w:r w:rsidRPr="00BD578F">
              <w:rPr>
                <w:rFonts w:ascii="Times New Roman" w:hAnsi="Times New Roman"/>
                <w:b/>
                <w:bCs/>
                <w:sz w:val="24"/>
                <w:szCs w:val="20"/>
              </w:rPr>
              <w:t>Содержание</w:t>
            </w:r>
            <w:r w:rsidR="00543FC6">
              <w:rPr>
                <w:rFonts w:ascii="Times New Roman" w:hAnsi="Times New Roman"/>
                <w:b/>
                <w:bCs/>
                <w:sz w:val="24"/>
                <w:szCs w:val="20"/>
                <w:lang w:val="ru-RU"/>
              </w:rPr>
              <w:t xml:space="preserve"> </w:t>
            </w:r>
            <w:r w:rsidRPr="00BD578F">
              <w:rPr>
                <w:rFonts w:ascii="Times New Roman" w:hAnsi="Times New Roman"/>
                <w:b/>
                <w:bCs/>
                <w:sz w:val="24"/>
                <w:szCs w:val="20"/>
              </w:rPr>
              <w:t>практики</w:t>
            </w:r>
          </w:p>
          <w:p w:rsidR="00913676" w:rsidRPr="00BD578F" w:rsidRDefault="00913676" w:rsidP="00921834">
            <w:pPr>
              <w:spacing w:after="0" w:line="240" w:lineRule="auto"/>
              <w:jc w:val="center"/>
              <w:rPr>
                <w:rFonts w:ascii="Times New Roman" w:hAnsi="Times New Roman"/>
                <w:b/>
                <w:bCs/>
                <w:sz w:val="24"/>
                <w:szCs w:val="20"/>
              </w:rPr>
            </w:pPr>
          </w:p>
        </w:tc>
      </w:tr>
      <w:tr w:rsidR="00913676" w:rsidRPr="00BD578F" w:rsidTr="00921834">
        <w:tc>
          <w:tcPr>
            <w:tcW w:w="675" w:type="dxa"/>
          </w:tcPr>
          <w:p w:rsidR="00913676" w:rsidRPr="00BD578F" w:rsidRDefault="00913676" w:rsidP="00913676">
            <w:pPr>
              <w:numPr>
                <w:ilvl w:val="0"/>
                <w:numId w:val="2"/>
              </w:numPr>
              <w:spacing w:after="0" w:line="240" w:lineRule="auto"/>
              <w:ind w:left="0" w:firstLine="0"/>
              <w:jc w:val="center"/>
              <w:rPr>
                <w:rFonts w:ascii="Times New Roman" w:hAnsi="Times New Roman"/>
                <w:sz w:val="24"/>
                <w:szCs w:val="20"/>
              </w:rPr>
            </w:pPr>
          </w:p>
        </w:tc>
        <w:tc>
          <w:tcPr>
            <w:tcW w:w="8647" w:type="dxa"/>
          </w:tcPr>
          <w:p w:rsidR="00913676" w:rsidRPr="00001FB1" w:rsidRDefault="00913676" w:rsidP="00921834">
            <w:pPr>
              <w:tabs>
                <w:tab w:val="center" w:pos="4677"/>
                <w:tab w:val="right" w:pos="9355"/>
              </w:tabs>
              <w:autoSpaceDE w:val="0"/>
              <w:autoSpaceDN w:val="0"/>
              <w:adjustRightInd w:val="0"/>
              <w:spacing w:after="0" w:line="240" w:lineRule="auto"/>
              <w:jc w:val="both"/>
              <w:rPr>
                <w:rFonts w:ascii="Times New Roman" w:hAnsi="Times New Roman"/>
                <w:iCs/>
                <w:sz w:val="24"/>
                <w:szCs w:val="24"/>
                <w:lang w:val="ru-RU"/>
              </w:rPr>
            </w:pPr>
            <w:r w:rsidRPr="00001FB1">
              <w:rPr>
                <w:rFonts w:ascii="Times New Roman" w:hAnsi="Times New Roman"/>
                <w:iCs/>
                <w:sz w:val="24"/>
                <w:szCs w:val="24"/>
                <w:lang w:val="ru-RU"/>
              </w:rPr>
              <w:t>Ознакомиться с содержанием практики.</w:t>
            </w:r>
          </w:p>
        </w:tc>
      </w:tr>
      <w:tr w:rsidR="00913676" w:rsidRPr="00503E80" w:rsidTr="00921834">
        <w:tc>
          <w:tcPr>
            <w:tcW w:w="675" w:type="dxa"/>
          </w:tcPr>
          <w:p w:rsidR="00913676" w:rsidRPr="00BD578F" w:rsidRDefault="00913676" w:rsidP="00913676">
            <w:pPr>
              <w:numPr>
                <w:ilvl w:val="0"/>
                <w:numId w:val="2"/>
              </w:numPr>
              <w:spacing w:after="0" w:line="240" w:lineRule="auto"/>
              <w:ind w:left="0" w:firstLine="0"/>
              <w:jc w:val="center"/>
              <w:rPr>
                <w:rFonts w:ascii="Times New Roman" w:hAnsi="Times New Roman"/>
                <w:sz w:val="24"/>
                <w:szCs w:val="20"/>
              </w:rPr>
            </w:pPr>
          </w:p>
        </w:tc>
        <w:tc>
          <w:tcPr>
            <w:tcW w:w="8647" w:type="dxa"/>
          </w:tcPr>
          <w:p w:rsidR="00913676" w:rsidRPr="00001FB1" w:rsidRDefault="00913676" w:rsidP="00921834">
            <w:pPr>
              <w:tabs>
                <w:tab w:val="center" w:pos="4677"/>
                <w:tab w:val="right" w:pos="9355"/>
              </w:tabs>
              <w:autoSpaceDE w:val="0"/>
              <w:autoSpaceDN w:val="0"/>
              <w:adjustRightInd w:val="0"/>
              <w:spacing w:after="0" w:line="240" w:lineRule="auto"/>
              <w:jc w:val="both"/>
              <w:rPr>
                <w:rFonts w:ascii="Times New Roman" w:hAnsi="Times New Roman"/>
                <w:iCs/>
                <w:sz w:val="24"/>
                <w:szCs w:val="24"/>
                <w:lang w:val="ru-RU"/>
              </w:rPr>
            </w:pPr>
            <w:r w:rsidRPr="00001FB1">
              <w:rPr>
                <w:rFonts w:ascii="Times New Roman" w:hAnsi="Times New Roman"/>
                <w:iCs/>
                <w:sz w:val="24"/>
                <w:szCs w:val="24"/>
                <w:lang w:val="ru-RU"/>
              </w:rPr>
              <w:t>Согласование индивидуального задания и совместного рабочего графика (плана) прохождения практики с руководителем практики от вуза.</w:t>
            </w:r>
          </w:p>
        </w:tc>
      </w:tr>
      <w:tr w:rsidR="00913676" w:rsidRPr="00503E80" w:rsidTr="00921834">
        <w:tc>
          <w:tcPr>
            <w:tcW w:w="675" w:type="dxa"/>
          </w:tcPr>
          <w:p w:rsidR="00913676" w:rsidRPr="0072655F" w:rsidRDefault="00913676" w:rsidP="00913676">
            <w:pPr>
              <w:numPr>
                <w:ilvl w:val="0"/>
                <w:numId w:val="2"/>
              </w:numPr>
              <w:spacing w:after="0" w:line="240" w:lineRule="auto"/>
              <w:ind w:left="0" w:firstLine="0"/>
              <w:jc w:val="center"/>
              <w:rPr>
                <w:rFonts w:ascii="Times New Roman" w:hAnsi="Times New Roman"/>
                <w:sz w:val="24"/>
                <w:szCs w:val="20"/>
                <w:lang w:val="ru-RU"/>
              </w:rPr>
            </w:pPr>
          </w:p>
        </w:tc>
        <w:tc>
          <w:tcPr>
            <w:tcW w:w="8647" w:type="dxa"/>
          </w:tcPr>
          <w:p w:rsidR="00913676" w:rsidRPr="00001FB1" w:rsidRDefault="00913676" w:rsidP="00921834">
            <w:pPr>
              <w:tabs>
                <w:tab w:val="center" w:pos="4677"/>
                <w:tab w:val="right" w:pos="9355"/>
              </w:tabs>
              <w:autoSpaceDE w:val="0"/>
              <w:autoSpaceDN w:val="0"/>
              <w:adjustRightInd w:val="0"/>
              <w:spacing w:after="0" w:line="240" w:lineRule="auto"/>
              <w:jc w:val="both"/>
              <w:rPr>
                <w:rFonts w:ascii="Times New Roman" w:hAnsi="Times New Roman"/>
                <w:iCs/>
                <w:sz w:val="24"/>
                <w:szCs w:val="24"/>
                <w:lang w:val="ru-RU"/>
              </w:rPr>
            </w:pPr>
            <w:r w:rsidRPr="00001FB1">
              <w:rPr>
                <w:rFonts w:ascii="Times New Roman" w:hAnsi="Times New Roman"/>
                <w:iCs/>
                <w:sz w:val="24"/>
                <w:szCs w:val="24"/>
                <w:lang w:val="ru-RU"/>
              </w:rPr>
              <w:t>Согласование индивидуального задания и совместного рабочего графика (плана) прохождения практики с руководителем практики от  профильной организации.</w:t>
            </w:r>
          </w:p>
        </w:tc>
      </w:tr>
      <w:tr w:rsidR="00913676" w:rsidRPr="00503E80" w:rsidTr="00921834">
        <w:tc>
          <w:tcPr>
            <w:tcW w:w="675" w:type="dxa"/>
          </w:tcPr>
          <w:p w:rsidR="00913676" w:rsidRPr="0072655F" w:rsidRDefault="00913676" w:rsidP="00913676">
            <w:pPr>
              <w:numPr>
                <w:ilvl w:val="0"/>
                <w:numId w:val="2"/>
              </w:numPr>
              <w:spacing w:after="0" w:line="240" w:lineRule="auto"/>
              <w:ind w:left="0" w:firstLine="0"/>
              <w:jc w:val="center"/>
              <w:rPr>
                <w:rFonts w:ascii="Times New Roman" w:hAnsi="Times New Roman"/>
                <w:sz w:val="24"/>
                <w:szCs w:val="20"/>
                <w:lang w:val="ru-RU"/>
              </w:rPr>
            </w:pPr>
          </w:p>
        </w:tc>
        <w:tc>
          <w:tcPr>
            <w:tcW w:w="8647" w:type="dxa"/>
          </w:tcPr>
          <w:p w:rsidR="00913676" w:rsidRPr="00001FB1" w:rsidRDefault="00913676" w:rsidP="00921834">
            <w:pPr>
              <w:tabs>
                <w:tab w:val="center" w:pos="4677"/>
                <w:tab w:val="right" w:pos="9355"/>
              </w:tabs>
              <w:autoSpaceDE w:val="0"/>
              <w:autoSpaceDN w:val="0"/>
              <w:adjustRightInd w:val="0"/>
              <w:spacing w:after="0" w:line="240" w:lineRule="auto"/>
              <w:jc w:val="both"/>
              <w:rPr>
                <w:rFonts w:ascii="Times New Roman" w:hAnsi="Times New Roman"/>
                <w:iCs/>
                <w:sz w:val="24"/>
                <w:szCs w:val="24"/>
                <w:lang w:val="ru-RU"/>
              </w:rPr>
            </w:pPr>
            <w:r w:rsidRPr="00001FB1">
              <w:rPr>
                <w:rFonts w:ascii="Times New Roman" w:hAnsi="Times New Roman"/>
                <w:iCs/>
                <w:sz w:val="24"/>
                <w:szCs w:val="24"/>
                <w:lang w:val="ru-RU"/>
              </w:rPr>
              <w:t xml:space="preserve">Инструктаж по ознакомлению с требованиями охраны труда, техники безопасности, пожарной безопасности, а также правилами внутреннего трудового распорядка в организации </w:t>
            </w:r>
          </w:p>
        </w:tc>
      </w:tr>
      <w:tr w:rsidR="00913676" w:rsidRPr="00503E80" w:rsidTr="00921834">
        <w:trPr>
          <w:trHeight w:val="58"/>
        </w:trPr>
        <w:tc>
          <w:tcPr>
            <w:tcW w:w="675" w:type="dxa"/>
          </w:tcPr>
          <w:p w:rsidR="00913676" w:rsidRPr="0072655F" w:rsidRDefault="00913676" w:rsidP="00913676">
            <w:pPr>
              <w:numPr>
                <w:ilvl w:val="0"/>
                <w:numId w:val="2"/>
              </w:numPr>
              <w:spacing w:after="0" w:line="240" w:lineRule="auto"/>
              <w:ind w:left="0" w:firstLine="0"/>
              <w:jc w:val="center"/>
              <w:rPr>
                <w:rFonts w:ascii="Times New Roman" w:hAnsi="Times New Roman"/>
                <w:sz w:val="24"/>
                <w:szCs w:val="20"/>
                <w:lang w:val="ru-RU"/>
              </w:rPr>
            </w:pPr>
          </w:p>
        </w:tc>
        <w:tc>
          <w:tcPr>
            <w:tcW w:w="8647" w:type="dxa"/>
          </w:tcPr>
          <w:p w:rsidR="00913676" w:rsidRPr="0072655F" w:rsidRDefault="00913676" w:rsidP="00921834">
            <w:pPr>
              <w:tabs>
                <w:tab w:val="center" w:pos="4677"/>
                <w:tab w:val="right" w:pos="9355"/>
              </w:tabs>
              <w:autoSpaceDE w:val="0"/>
              <w:autoSpaceDN w:val="0"/>
              <w:adjustRightInd w:val="0"/>
              <w:spacing w:after="0" w:line="240" w:lineRule="auto"/>
              <w:jc w:val="both"/>
              <w:rPr>
                <w:rFonts w:ascii="Times New Roman" w:hAnsi="Times New Roman"/>
                <w:iCs/>
                <w:sz w:val="24"/>
                <w:szCs w:val="24"/>
                <w:lang w:val="ru-RU"/>
              </w:rPr>
            </w:pPr>
            <w:r w:rsidRPr="0072655F">
              <w:rPr>
                <w:rFonts w:ascii="Times New Roman" w:hAnsi="Times New Roman"/>
                <w:iCs/>
                <w:sz w:val="24"/>
                <w:szCs w:val="24"/>
                <w:lang w:val="ru-RU"/>
              </w:rPr>
              <w:t>Основная нормативная документация, регламентирующая деятельность органа государственной власти или органа местного самоуправления (Устав, положения о структурных подразделениях, должностные инструкции и др.).</w:t>
            </w:r>
          </w:p>
        </w:tc>
      </w:tr>
      <w:tr w:rsidR="00913676" w:rsidRPr="00503E80" w:rsidTr="00921834">
        <w:tc>
          <w:tcPr>
            <w:tcW w:w="675" w:type="dxa"/>
          </w:tcPr>
          <w:p w:rsidR="00913676" w:rsidRPr="0072655F" w:rsidRDefault="00913676" w:rsidP="00913676">
            <w:pPr>
              <w:numPr>
                <w:ilvl w:val="0"/>
                <w:numId w:val="2"/>
              </w:numPr>
              <w:spacing w:after="0" w:line="240" w:lineRule="auto"/>
              <w:ind w:left="0" w:firstLine="0"/>
              <w:jc w:val="center"/>
              <w:rPr>
                <w:rFonts w:ascii="Times New Roman" w:hAnsi="Times New Roman"/>
                <w:sz w:val="24"/>
                <w:szCs w:val="20"/>
                <w:lang w:val="ru-RU"/>
              </w:rPr>
            </w:pPr>
          </w:p>
        </w:tc>
        <w:tc>
          <w:tcPr>
            <w:tcW w:w="8647" w:type="dxa"/>
          </w:tcPr>
          <w:p w:rsidR="00913676" w:rsidRPr="0072655F" w:rsidRDefault="00913676" w:rsidP="00921834">
            <w:pPr>
              <w:tabs>
                <w:tab w:val="center" w:pos="4677"/>
                <w:tab w:val="right" w:pos="9355"/>
              </w:tabs>
              <w:autoSpaceDE w:val="0"/>
              <w:autoSpaceDN w:val="0"/>
              <w:adjustRightInd w:val="0"/>
              <w:spacing w:after="0" w:line="240" w:lineRule="auto"/>
              <w:jc w:val="both"/>
              <w:rPr>
                <w:rFonts w:ascii="Times New Roman" w:hAnsi="Times New Roman"/>
                <w:iCs/>
                <w:sz w:val="24"/>
                <w:szCs w:val="24"/>
                <w:lang w:val="ru-RU"/>
              </w:rPr>
            </w:pPr>
            <w:r w:rsidRPr="0072655F">
              <w:rPr>
                <w:rFonts w:ascii="Times New Roman" w:hAnsi="Times New Roman"/>
                <w:iCs/>
                <w:sz w:val="24"/>
                <w:szCs w:val="24"/>
                <w:lang w:val="ru-RU"/>
              </w:rPr>
              <w:t>Организационная структура и правовое положение органа государственной власти или органа местного самоуправления (учреждения).</w:t>
            </w:r>
          </w:p>
        </w:tc>
      </w:tr>
      <w:tr w:rsidR="00913676" w:rsidRPr="00503E80" w:rsidTr="00921834">
        <w:tc>
          <w:tcPr>
            <w:tcW w:w="675" w:type="dxa"/>
          </w:tcPr>
          <w:p w:rsidR="00913676" w:rsidRPr="0072655F" w:rsidRDefault="00913676" w:rsidP="00913676">
            <w:pPr>
              <w:numPr>
                <w:ilvl w:val="0"/>
                <w:numId w:val="2"/>
              </w:numPr>
              <w:spacing w:after="0" w:line="240" w:lineRule="auto"/>
              <w:ind w:left="0" w:firstLine="0"/>
              <w:jc w:val="center"/>
              <w:rPr>
                <w:rFonts w:ascii="Times New Roman" w:hAnsi="Times New Roman"/>
                <w:sz w:val="24"/>
                <w:szCs w:val="20"/>
                <w:lang w:val="ru-RU"/>
              </w:rPr>
            </w:pPr>
          </w:p>
        </w:tc>
        <w:tc>
          <w:tcPr>
            <w:tcW w:w="8647" w:type="dxa"/>
          </w:tcPr>
          <w:p w:rsidR="00913676" w:rsidRPr="0072655F" w:rsidRDefault="00913676" w:rsidP="00921834">
            <w:pPr>
              <w:tabs>
                <w:tab w:val="center" w:pos="4677"/>
                <w:tab w:val="right" w:pos="9355"/>
              </w:tabs>
              <w:autoSpaceDE w:val="0"/>
              <w:autoSpaceDN w:val="0"/>
              <w:adjustRightInd w:val="0"/>
              <w:spacing w:after="0" w:line="240" w:lineRule="auto"/>
              <w:jc w:val="both"/>
              <w:rPr>
                <w:rFonts w:ascii="Times New Roman" w:hAnsi="Times New Roman"/>
                <w:iCs/>
                <w:sz w:val="24"/>
                <w:szCs w:val="24"/>
                <w:lang w:val="ru-RU"/>
              </w:rPr>
            </w:pPr>
            <w:r w:rsidRPr="0072655F">
              <w:rPr>
                <w:rFonts w:ascii="Times New Roman" w:hAnsi="Times New Roman"/>
                <w:iCs/>
                <w:sz w:val="24"/>
                <w:szCs w:val="24"/>
                <w:lang w:val="ru-RU"/>
              </w:rPr>
              <w:t>Основные направления деятельности органа государственной власти или органа местного самоуправления, основные реализуемые программы.</w:t>
            </w:r>
          </w:p>
        </w:tc>
      </w:tr>
      <w:tr w:rsidR="00913676" w:rsidRPr="00503E80" w:rsidTr="00921834">
        <w:tc>
          <w:tcPr>
            <w:tcW w:w="675" w:type="dxa"/>
          </w:tcPr>
          <w:p w:rsidR="00913676" w:rsidRPr="0072655F" w:rsidRDefault="00913676" w:rsidP="00913676">
            <w:pPr>
              <w:numPr>
                <w:ilvl w:val="0"/>
                <w:numId w:val="2"/>
              </w:numPr>
              <w:spacing w:after="0" w:line="240" w:lineRule="auto"/>
              <w:ind w:left="0" w:firstLine="0"/>
              <w:jc w:val="center"/>
              <w:rPr>
                <w:rFonts w:ascii="Times New Roman" w:hAnsi="Times New Roman"/>
                <w:sz w:val="24"/>
                <w:szCs w:val="20"/>
                <w:lang w:val="ru-RU"/>
              </w:rPr>
            </w:pPr>
          </w:p>
        </w:tc>
        <w:tc>
          <w:tcPr>
            <w:tcW w:w="8647" w:type="dxa"/>
          </w:tcPr>
          <w:p w:rsidR="00913676" w:rsidRPr="0072655F" w:rsidRDefault="00913676" w:rsidP="00921834">
            <w:pPr>
              <w:tabs>
                <w:tab w:val="center" w:pos="4677"/>
                <w:tab w:val="right" w:pos="9355"/>
              </w:tabs>
              <w:autoSpaceDE w:val="0"/>
              <w:autoSpaceDN w:val="0"/>
              <w:adjustRightInd w:val="0"/>
              <w:spacing w:after="0" w:line="240" w:lineRule="auto"/>
              <w:jc w:val="both"/>
              <w:rPr>
                <w:rFonts w:ascii="Times New Roman" w:hAnsi="Times New Roman"/>
                <w:iCs/>
                <w:sz w:val="24"/>
                <w:szCs w:val="24"/>
                <w:lang w:val="ru-RU"/>
              </w:rPr>
            </w:pPr>
            <w:r w:rsidRPr="0072655F">
              <w:rPr>
                <w:rFonts w:ascii="Times New Roman" w:hAnsi="Times New Roman"/>
                <w:iCs/>
                <w:sz w:val="24"/>
                <w:szCs w:val="24"/>
                <w:lang w:val="ru-RU"/>
              </w:rPr>
              <w:t>Права, обязанности и функции основных структурных подразделений органа государственной власти или органа местного самоуправления, кадровый аспект.</w:t>
            </w:r>
          </w:p>
        </w:tc>
      </w:tr>
      <w:tr w:rsidR="00913676" w:rsidRPr="00503E80" w:rsidTr="00921834">
        <w:tc>
          <w:tcPr>
            <w:tcW w:w="675" w:type="dxa"/>
          </w:tcPr>
          <w:p w:rsidR="00913676" w:rsidRPr="0072655F" w:rsidRDefault="00913676" w:rsidP="00913676">
            <w:pPr>
              <w:numPr>
                <w:ilvl w:val="0"/>
                <w:numId w:val="2"/>
              </w:numPr>
              <w:spacing w:after="0" w:line="240" w:lineRule="auto"/>
              <w:ind w:left="0" w:firstLine="0"/>
              <w:jc w:val="center"/>
              <w:rPr>
                <w:rFonts w:ascii="Times New Roman" w:hAnsi="Times New Roman"/>
                <w:sz w:val="24"/>
                <w:szCs w:val="20"/>
                <w:lang w:val="ru-RU"/>
              </w:rPr>
            </w:pPr>
          </w:p>
        </w:tc>
        <w:tc>
          <w:tcPr>
            <w:tcW w:w="8647" w:type="dxa"/>
          </w:tcPr>
          <w:p w:rsidR="00913676" w:rsidRPr="0072655F" w:rsidRDefault="00913676" w:rsidP="00921834">
            <w:pPr>
              <w:spacing w:after="0" w:line="240" w:lineRule="auto"/>
              <w:jc w:val="both"/>
              <w:rPr>
                <w:rFonts w:ascii="Times New Roman" w:hAnsi="Times New Roman"/>
                <w:iCs/>
                <w:color w:val="000000"/>
                <w:szCs w:val="28"/>
                <w:lang w:val="ru-RU"/>
              </w:rPr>
            </w:pPr>
            <w:r w:rsidRPr="0072655F">
              <w:rPr>
                <w:rFonts w:ascii="Times New Roman" w:hAnsi="Times New Roman"/>
                <w:iCs/>
                <w:color w:val="000000"/>
                <w:szCs w:val="28"/>
                <w:lang w:val="ru-RU"/>
              </w:rPr>
              <w:t>Подбор и анализ материалов для первой главы магистерской диссертации.</w:t>
            </w:r>
          </w:p>
        </w:tc>
      </w:tr>
      <w:tr w:rsidR="00913676" w:rsidRPr="00BD578F" w:rsidTr="00921834">
        <w:tc>
          <w:tcPr>
            <w:tcW w:w="675" w:type="dxa"/>
          </w:tcPr>
          <w:p w:rsidR="00913676" w:rsidRPr="0072655F" w:rsidRDefault="00913676" w:rsidP="00913676">
            <w:pPr>
              <w:numPr>
                <w:ilvl w:val="0"/>
                <w:numId w:val="2"/>
              </w:numPr>
              <w:spacing w:after="0" w:line="240" w:lineRule="auto"/>
              <w:ind w:left="0" w:firstLine="0"/>
              <w:jc w:val="center"/>
              <w:rPr>
                <w:rFonts w:ascii="Times New Roman" w:hAnsi="Times New Roman"/>
                <w:sz w:val="24"/>
                <w:szCs w:val="20"/>
                <w:lang w:val="ru-RU"/>
              </w:rPr>
            </w:pPr>
          </w:p>
        </w:tc>
        <w:tc>
          <w:tcPr>
            <w:tcW w:w="8647" w:type="dxa"/>
          </w:tcPr>
          <w:p w:rsidR="00913676" w:rsidRPr="00AD669E" w:rsidRDefault="00913676" w:rsidP="00921834">
            <w:pPr>
              <w:spacing w:after="0" w:line="240" w:lineRule="auto"/>
              <w:jc w:val="both"/>
              <w:rPr>
                <w:rFonts w:ascii="Times New Roman" w:hAnsi="Times New Roman"/>
                <w:iCs/>
                <w:color w:val="000000"/>
                <w:szCs w:val="28"/>
              </w:rPr>
            </w:pPr>
            <w:r w:rsidRPr="00AD669E">
              <w:rPr>
                <w:rFonts w:ascii="Times New Roman" w:hAnsi="Times New Roman"/>
                <w:iCs/>
                <w:color w:val="000000"/>
                <w:szCs w:val="28"/>
              </w:rPr>
              <w:t>Выполнить</w:t>
            </w:r>
            <w:r w:rsidR="00543FC6">
              <w:rPr>
                <w:rFonts w:ascii="Times New Roman" w:hAnsi="Times New Roman"/>
                <w:iCs/>
                <w:color w:val="000000"/>
                <w:szCs w:val="28"/>
                <w:lang w:val="ru-RU"/>
              </w:rPr>
              <w:t xml:space="preserve"> </w:t>
            </w:r>
            <w:r w:rsidRPr="00AD669E">
              <w:rPr>
                <w:rFonts w:ascii="Times New Roman" w:hAnsi="Times New Roman"/>
                <w:iCs/>
                <w:color w:val="000000"/>
                <w:szCs w:val="28"/>
              </w:rPr>
              <w:t>индивидуальное</w:t>
            </w:r>
            <w:r w:rsidR="00543FC6">
              <w:rPr>
                <w:rFonts w:ascii="Times New Roman" w:hAnsi="Times New Roman"/>
                <w:iCs/>
                <w:color w:val="000000"/>
                <w:szCs w:val="28"/>
                <w:lang w:val="ru-RU"/>
              </w:rPr>
              <w:t xml:space="preserve"> </w:t>
            </w:r>
            <w:r w:rsidRPr="00AD669E">
              <w:rPr>
                <w:rFonts w:ascii="Times New Roman" w:hAnsi="Times New Roman"/>
                <w:iCs/>
                <w:color w:val="000000"/>
                <w:szCs w:val="28"/>
              </w:rPr>
              <w:t>задание.</w:t>
            </w:r>
          </w:p>
        </w:tc>
      </w:tr>
      <w:tr w:rsidR="00913676" w:rsidRPr="00503E80" w:rsidTr="00921834">
        <w:tc>
          <w:tcPr>
            <w:tcW w:w="675" w:type="dxa"/>
          </w:tcPr>
          <w:p w:rsidR="00913676" w:rsidRPr="00BD578F" w:rsidRDefault="00913676" w:rsidP="00913676">
            <w:pPr>
              <w:numPr>
                <w:ilvl w:val="0"/>
                <w:numId w:val="2"/>
              </w:numPr>
              <w:spacing w:after="0" w:line="240" w:lineRule="auto"/>
              <w:ind w:left="0" w:firstLine="0"/>
              <w:jc w:val="center"/>
              <w:rPr>
                <w:rFonts w:ascii="Times New Roman" w:hAnsi="Times New Roman"/>
                <w:sz w:val="24"/>
                <w:szCs w:val="20"/>
              </w:rPr>
            </w:pPr>
          </w:p>
        </w:tc>
        <w:tc>
          <w:tcPr>
            <w:tcW w:w="8647" w:type="dxa"/>
          </w:tcPr>
          <w:p w:rsidR="00913676" w:rsidRPr="0072655F" w:rsidRDefault="00913676" w:rsidP="00921834">
            <w:pPr>
              <w:spacing w:after="0" w:line="240" w:lineRule="auto"/>
              <w:jc w:val="both"/>
              <w:rPr>
                <w:rFonts w:ascii="Times New Roman" w:hAnsi="Times New Roman"/>
                <w:iCs/>
                <w:color w:val="000000"/>
                <w:szCs w:val="28"/>
                <w:lang w:val="ru-RU"/>
              </w:rPr>
            </w:pPr>
            <w:r w:rsidRPr="0072655F">
              <w:rPr>
                <w:rFonts w:ascii="Times New Roman" w:hAnsi="Times New Roman"/>
                <w:iCs/>
                <w:color w:val="000000"/>
                <w:szCs w:val="28"/>
                <w:lang w:val="ru-RU"/>
              </w:rPr>
              <w:t>Провести систематизацию материала для выпускной квалификационной работы.</w:t>
            </w:r>
          </w:p>
        </w:tc>
      </w:tr>
      <w:tr w:rsidR="00913676" w:rsidRPr="00BD578F" w:rsidTr="00921834">
        <w:tc>
          <w:tcPr>
            <w:tcW w:w="675" w:type="dxa"/>
          </w:tcPr>
          <w:p w:rsidR="00913676" w:rsidRPr="0072655F" w:rsidRDefault="00913676" w:rsidP="00913676">
            <w:pPr>
              <w:numPr>
                <w:ilvl w:val="0"/>
                <w:numId w:val="2"/>
              </w:numPr>
              <w:spacing w:after="0" w:line="240" w:lineRule="auto"/>
              <w:ind w:left="0" w:firstLine="0"/>
              <w:jc w:val="center"/>
              <w:rPr>
                <w:rFonts w:ascii="Times New Roman" w:hAnsi="Times New Roman"/>
                <w:sz w:val="24"/>
                <w:szCs w:val="20"/>
                <w:lang w:val="ru-RU"/>
              </w:rPr>
            </w:pPr>
          </w:p>
        </w:tc>
        <w:tc>
          <w:tcPr>
            <w:tcW w:w="8647" w:type="dxa"/>
          </w:tcPr>
          <w:p w:rsidR="00913676" w:rsidRPr="00AD669E" w:rsidRDefault="00913676" w:rsidP="00921834">
            <w:pPr>
              <w:spacing w:after="0" w:line="240" w:lineRule="auto"/>
              <w:jc w:val="both"/>
              <w:rPr>
                <w:rFonts w:ascii="Times New Roman" w:hAnsi="Times New Roman"/>
                <w:iCs/>
                <w:color w:val="000000"/>
                <w:szCs w:val="28"/>
              </w:rPr>
            </w:pPr>
            <w:r w:rsidRPr="00AD669E">
              <w:rPr>
                <w:rFonts w:ascii="Times New Roman" w:hAnsi="Times New Roman"/>
                <w:iCs/>
                <w:color w:val="000000"/>
                <w:szCs w:val="28"/>
              </w:rPr>
              <w:t>Оформить</w:t>
            </w:r>
            <w:r w:rsidR="00543FC6">
              <w:rPr>
                <w:rFonts w:ascii="Times New Roman" w:hAnsi="Times New Roman"/>
                <w:iCs/>
                <w:color w:val="000000"/>
                <w:szCs w:val="28"/>
                <w:lang w:val="ru-RU"/>
              </w:rPr>
              <w:t xml:space="preserve"> </w:t>
            </w:r>
            <w:r w:rsidRPr="00AD669E">
              <w:rPr>
                <w:rFonts w:ascii="Times New Roman" w:hAnsi="Times New Roman"/>
                <w:iCs/>
                <w:color w:val="000000"/>
                <w:szCs w:val="28"/>
              </w:rPr>
              <w:t>отчет о практике.</w:t>
            </w:r>
          </w:p>
        </w:tc>
      </w:tr>
      <w:tr w:rsidR="00913676" w:rsidRPr="00BD578F" w:rsidTr="00921834">
        <w:tc>
          <w:tcPr>
            <w:tcW w:w="675" w:type="dxa"/>
          </w:tcPr>
          <w:p w:rsidR="00913676" w:rsidRPr="00BD578F" w:rsidRDefault="00913676" w:rsidP="00913676">
            <w:pPr>
              <w:numPr>
                <w:ilvl w:val="0"/>
                <w:numId w:val="2"/>
              </w:numPr>
              <w:spacing w:after="0" w:line="240" w:lineRule="auto"/>
              <w:ind w:left="0" w:firstLine="0"/>
              <w:jc w:val="center"/>
              <w:rPr>
                <w:rFonts w:ascii="Times New Roman" w:hAnsi="Times New Roman"/>
                <w:sz w:val="24"/>
                <w:szCs w:val="20"/>
              </w:rPr>
            </w:pPr>
          </w:p>
        </w:tc>
        <w:tc>
          <w:tcPr>
            <w:tcW w:w="8647" w:type="dxa"/>
          </w:tcPr>
          <w:p w:rsidR="00913676" w:rsidRPr="00AD669E" w:rsidRDefault="00913676" w:rsidP="00921834">
            <w:pPr>
              <w:spacing w:after="0" w:line="240" w:lineRule="auto"/>
              <w:jc w:val="both"/>
              <w:rPr>
                <w:rFonts w:ascii="Times New Roman" w:hAnsi="Times New Roman"/>
                <w:iCs/>
                <w:color w:val="000000"/>
                <w:szCs w:val="28"/>
              </w:rPr>
            </w:pPr>
            <w:r w:rsidRPr="00AD669E">
              <w:rPr>
                <w:rFonts w:ascii="Times New Roman" w:hAnsi="Times New Roman"/>
                <w:iCs/>
                <w:color w:val="000000"/>
                <w:szCs w:val="28"/>
              </w:rPr>
              <w:t>Защитить</w:t>
            </w:r>
            <w:r w:rsidR="00543FC6">
              <w:rPr>
                <w:rFonts w:ascii="Times New Roman" w:hAnsi="Times New Roman"/>
                <w:iCs/>
                <w:color w:val="000000"/>
                <w:szCs w:val="28"/>
                <w:lang w:val="ru-RU"/>
              </w:rPr>
              <w:t xml:space="preserve"> </w:t>
            </w:r>
            <w:r w:rsidRPr="00AD669E">
              <w:rPr>
                <w:rFonts w:ascii="Times New Roman" w:hAnsi="Times New Roman"/>
                <w:iCs/>
                <w:color w:val="000000"/>
                <w:szCs w:val="28"/>
              </w:rPr>
              <w:t>результаты</w:t>
            </w:r>
            <w:r w:rsidR="00543FC6">
              <w:rPr>
                <w:rFonts w:ascii="Times New Roman" w:hAnsi="Times New Roman"/>
                <w:iCs/>
                <w:color w:val="000000"/>
                <w:szCs w:val="28"/>
                <w:lang w:val="ru-RU"/>
              </w:rPr>
              <w:t xml:space="preserve"> </w:t>
            </w:r>
            <w:r w:rsidRPr="00AD669E">
              <w:rPr>
                <w:rFonts w:ascii="Times New Roman" w:hAnsi="Times New Roman"/>
                <w:iCs/>
                <w:color w:val="000000"/>
                <w:szCs w:val="28"/>
              </w:rPr>
              <w:t>прохожденияпрактики.</w:t>
            </w:r>
          </w:p>
        </w:tc>
      </w:tr>
      <w:tr w:rsidR="00913676" w:rsidRPr="00BD578F" w:rsidTr="00921834">
        <w:tc>
          <w:tcPr>
            <w:tcW w:w="675" w:type="dxa"/>
          </w:tcPr>
          <w:p w:rsidR="00913676" w:rsidRPr="00BD578F" w:rsidRDefault="00913676" w:rsidP="00921834">
            <w:pPr>
              <w:spacing w:after="0" w:line="240" w:lineRule="auto"/>
              <w:ind w:left="357"/>
              <w:rPr>
                <w:rFonts w:ascii="Times New Roman" w:hAnsi="Times New Roman"/>
                <w:sz w:val="24"/>
                <w:szCs w:val="20"/>
              </w:rPr>
            </w:pPr>
          </w:p>
        </w:tc>
        <w:tc>
          <w:tcPr>
            <w:tcW w:w="8647" w:type="dxa"/>
          </w:tcPr>
          <w:p w:rsidR="00913676" w:rsidRPr="00BD578F" w:rsidRDefault="00913676" w:rsidP="00921834">
            <w:pPr>
              <w:spacing w:after="0" w:line="240" w:lineRule="auto"/>
              <w:jc w:val="center"/>
              <w:rPr>
                <w:rFonts w:ascii="Times New Roman" w:hAnsi="Times New Roman"/>
                <w:sz w:val="24"/>
                <w:szCs w:val="20"/>
              </w:rPr>
            </w:pPr>
            <w:r w:rsidRPr="00BD578F">
              <w:rPr>
                <w:rFonts w:ascii="Times New Roman" w:hAnsi="Times New Roman"/>
                <w:b/>
                <w:bCs/>
                <w:sz w:val="24"/>
                <w:szCs w:val="20"/>
              </w:rPr>
              <w:t>Планируемые</w:t>
            </w:r>
            <w:r w:rsidR="00543FC6">
              <w:rPr>
                <w:rFonts w:ascii="Times New Roman" w:hAnsi="Times New Roman"/>
                <w:b/>
                <w:bCs/>
                <w:sz w:val="24"/>
                <w:szCs w:val="20"/>
                <w:lang w:val="ru-RU"/>
              </w:rPr>
              <w:t xml:space="preserve"> </w:t>
            </w:r>
            <w:r w:rsidRPr="00BD578F">
              <w:rPr>
                <w:rFonts w:ascii="Times New Roman" w:hAnsi="Times New Roman"/>
                <w:b/>
                <w:bCs/>
                <w:sz w:val="24"/>
                <w:szCs w:val="20"/>
              </w:rPr>
              <w:t>результаты (освоение</w:t>
            </w:r>
            <w:r w:rsidR="00543FC6">
              <w:rPr>
                <w:rFonts w:ascii="Times New Roman" w:hAnsi="Times New Roman"/>
                <w:b/>
                <w:bCs/>
                <w:sz w:val="24"/>
                <w:szCs w:val="20"/>
                <w:lang w:val="ru-RU"/>
              </w:rPr>
              <w:t xml:space="preserve"> </w:t>
            </w:r>
            <w:r w:rsidRPr="00BD578F">
              <w:rPr>
                <w:rFonts w:ascii="Times New Roman" w:hAnsi="Times New Roman"/>
                <w:b/>
                <w:bCs/>
                <w:sz w:val="24"/>
                <w:szCs w:val="20"/>
              </w:rPr>
              <w:t>компетенций)</w:t>
            </w:r>
          </w:p>
        </w:tc>
      </w:tr>
      <w:tr w:rsidR="00913676" w:rsidRPr="005D4D70" w:rsidTr="00921834">
        <w:tc>
          <w:tcPr>
            <w:tcW w:w="675" w:type="dxa"/>
          </w:tcPr>
          <w:p w:rsidR="00913676" w:rsidRPr="00BD578F" w:rsidRDefault="00913676" w:rsidP="00921834">
            <w:pPr>
              <w:spacing w:after="0" w:line="240" w:lineRule="auto"/>
              <w:rPr>
                <w:rFonts w:ascii="Times New Roman" w:hAnsi="Times New Roman"/>
                <w:sz w:val="24"/>
                <w:szCs w:val="20"/>
              </w:rPr>
            </w:pPr>
          </w:p>
        </w:tc>
        <w:tc>
          <w:tcPr>
            <w:tcW w:w="8647" w:type="dxa"/>
          </w:tcPr>
          <w:p w:rsidR="00913676" w:rsidRPr="005D4D70" w:rsidRDefault="00913676" w:rsidP="00921834">
            <w:pPr>
              <w:spacing w:after="0" w:line="240" w:lineRule="auto"/>
              <w:jc w:val="both"/>
              <w:rPr>
                <w:rFonts w:ascii="Times New Roman" w:hAnsi="Times New Roman" w:cs="Times New Roman"/>
                <w:sz w:val="24"/>
                <w:szCs w:val="24"/>
              </w:rPr>
            </w:pPr>
            <w:r w:rsidRPr="00477C63">
              <w:rPr>
                <w:rFonts w:ascii="Times New Roman" w:hAnsi="Times New Roman" w:cs="Times New Roman"/>
                <w:sz w:val="24"/>
                <w:szCs w:val="24"/>
              </w:rPr>
              <w:t>ОК-1; ОК-2; ОК-3; ОПК-1; ОПК-2; ОПК-3; ПК-5; ПК-8; ПК-10; ПК-14; ПК-15; ПК-16; ПК-17</w:t>
            </w:r>
          </w:p>
        </w:tc>
      </w:tr>
    </w:tbl>
    <w:p w:rsidR="00913676" w:rsidRPr="005D4D70" w:rsidRDefault="00913676" w:rsidP="00913676">
      <w:pPr>
        <w:tabs>
          <w:tab w:val="left" w:pos="8480"/>
        </w:tabs>
        <w:spacing w:after="0" w:line="0" w:lineRule="atLeast"/>
        <w:ind w:right="-36"/>
        <w:jc w:val="right"/>
        <w:rPr>
          <w:rFonts w:ascii="TimesNewRomanPSMT" w:hAnsi="TimesNewRomanPSMT" w:cs="TimesNewRomanPSMT"/>
          <w:sz w:val="24"/>
          <w:szCs w:val="24"/>
        </w:rPr>
      </w:pPr>
    </w:p>
    <w:p w:rsidR="00913676" w:rsidRPr="005D4D70" w:rsidRDefault="00385C22" w:rsidP="00913676">
      <w:pPr>
        <w:autoSpaceDE w:val="0"/>
        <w:autoSpaceDN w:val="0"/>
        <w:adjustRightInd w:val="0"/>
        <w:spacing w:after="0" w:line="240" w:lineRule="auto"/>
        <w:rPr>
          <w:rFonts w:ascii="TimesNewRomanPSMT" w:hAnsi="TimesNewRomanPSMT" w:cs="TimesNewRomanPSMT"/>
          <w:sz w:val="20"/>
          <w:szCs w:val="20"/>
        </w:rPr>
      </w:pPr>
      <w:bookmarkStart w:id="1" w:name="_GoBack"/>
      <w:bookmarkEnd w:id="1"/>
      <w:r w:rsidRPr="00385C22">
        <w:rPr>
          <w:noProof/>
          <w:lang w:val="ru-RU" w:eastAsia="ru-RU" w:bidi="ar-SA"/>
        </w:rPr>
        <w:pict>
          <v:shapetype id="_x0000_t202" coordsize="21600,21600" o:spt="202" path="m,l,21600r21600,l21600,xe">
            <v:stroke joinstyle="miter"/>
            <v:path gradientshapeok="t" o:connecttype="rect"/>
          </v:shapetype>
          <v:shape id="Поле 7" o:spid="_x0000_s1026" type="#_x0000_t202" style="position:absolute;margin-left:259.95pt;margin-top:1pt;width:228.25pt;height:148.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" strokecolor="white">
            <v:textbox>
              <w:txbxContent>
                <w:p w:rsidR="00921834" w:rsidRDefault="00921834" w:rsidP="00913676">
                  <w:pPr>
                    <w:autoSpaceDE w:val="0"/>
                    <w:autoSpaceDN w:val="0"/>
                    <w:adjustRightInd w:val="0"/>
                    <w:spacing w:after="0" w:line="240" w:lineRule="auto"/>
                    <w:rPr>
                      <w:rFonts w:ascii="TimesNewRomanPSMT" w:hAnsi="TimesNewRomanPSMT" w:cs="TimesNewRomanPSMT"/>
                      <w:sz w:val="20"/>
                      <w:szCs w:val="20"/>
                    </w:rPr>
                  </w:pPr>
                </w:p>
                <w:p w:rsidR="00921834" w:rsidRPr="00001FB1" w:rsidRDefault="00921834" w:rsidP="00913676">
                  <w:pPr>
                    <w:spacing w:after="0" w:line="0" w:lineRule="atLeast"/>
                    <w:rPr>
                      <w:rFonts w:ascii="Times New Roman" w:eastAsia="Times New Roman" w:hAnsi="Times New Roman"/>
                      <w:sz w:val="18"/>
                      <w:szCs w:val="18"/>
                      <w:lang w:val="ru-RU"/>
                    </w:rPr>
                  </w:pPr>
                  <w:r w:rsidRPr="00001FB1">
                    <w:rPr>
                      <w:rFonts w:ascii="Times New Roman" w:eastAsia="Times New Roman" w:hAnsi="Times New Roman"/>
                      <w:sz w:val="18"/>
                      <w:szCs w:val="18"/>
                      <w:lang w:val="ru-RU"/>
                    </w:rPr>
                    <w:t xml:space="preserve">Руководитель практики от организации                                                                                                       </w:t>
                  </w:r>
                  <w:r w:rsidRPr="00001FB1">
                    <w:rPr>
                      <w:rFonts w:ascii="Times New Roman" w:hAnsi="Times New Roman"/>
                      <w:sz w:val="20"/>
                      <w:szCs w:val="20"/>
                      <w:lang w:val="ru-RU"/>
                    </w:rPr>
                    <w:t>__________ / _____________________</w:t>
                  </w:r>
                </w:p>
                <w:p w:rsidR="00921834" w:rsidRPr="00001FB1" w:rsidRDefault="00921834" w:rsidP="00913676">
                  <w:pPr>
                    <w:autoSpaceDE w:val="0"/>
                    <w:autoSpaceDN w:val="0"/>
                    <w:adjustRightInd w:val="0"/>
                    <w:spacing w:after="0" w:line="240" w:lineRule="auto"/>
                    <w:rPr>
                      <w:rFonts w:ascii="TimesNewRomanPSMT" w:hAnsi="TimesNewRomanPSMT" w:cs="TimesNewRomanPSMT"/>
                      <w:sz w:val="20"/>
                      <w:szCs w:val="20"/>
                      <w:lang w:val="ru-RU"/>
                    </w:rPr>
                  </w:pPr>
                  <w:r w:rsidRPr="00001FB1">
                    <w:rPr>
                      <w:rFonts w:ascii="TimesNewRomanPSMT" w:hAnsi="TimesNewRomanPSMT" w:cs="TimesNewRomanPSMT"/>
                      <w:sz w:val="20"/>
                      <w:szCs w:val="20"/>
                      <w:lang w:val="ru-RU"/>
                    </w:rPr>
                    <w:t xml:space="preserve">   (подпись)         (расшифровка подписи)</w:t>
                  </w:r>
                </w:p>
                <w:p w:rsidR="00921834" w:rsidRPr="00001FB1" w:rsidRDefault="00921834" w:rsidP="00913676">
                  <w:pPr>
                    <w:autoSpaceDE w:val="0"/>
                    <w:autoSpaceDN w:val="0"/>
                    <w:adjustRightInd w:val="0"/>
                    <w:spacing w:after="0" w:line="240" w:lineRule="auto"/>
                    <w:rPr>
                      <w:rFonts w:ascii="TimesNewRomanPSMT" w:hAnsi="TimesNewRomanPSMT" w:cs="TimesNewRomanPSMT"/>
                      <w:sz w:val="20"/>
                      <w:szCs w:val="20"/>
                      <w:lang w:val="ru-RU"/>
                    </w:rPr>
                  </w:pPr>
                  <w:r w:rsidRPr="00001FB1">
                    <w:rPr>
                      <w:rFonts w:ascii="TimesNewRomanPSMT" w:hAnsi="TimesNewRomanPSMT" w:cs="TimesNewRomanPSMT"/>
                      <w:sz w:val="20"/>
                      <w:szCs w:val="20"/>
                      <w:lang w:val="ru-RU"/>
                    </w:rPr>
                    <w:t>«___»________20</w:t>
                  </w:r>
                  <w:r>
                    <w:rPr>
                      <w:rFonts w:ascii="TimesNewRomanPSMT" w:hAnsi="TimesNewRomanPSMT" w:cs="TimesNewRomanPSMT"/>
                      <w:sz w:val="20"/>
                      <w:szCs w:val="20"/>
                      <w:lang w:val="ru-RU"/>
                    </w:rPr>
                    <w:t>23</w:t>
                  </w:r>
                  <w:r w:rsidRPr="00001FB1">
                    <w:rPr>
                      <w:rFonts w:ascii="TimesNewRomanPSMT" w:hAnsi="TimesNewRomanPSMT" w:cs="TimesNewRomanPSMT"/>
                      <w:sz w:val="20"/>
                      <w:szCs w:val="20"/>
                      <w:lang w:val="ru-RU"/>
                    </w:rPr>
                    <w:t>г.</w:t>
                  </w:r>
                </w:p>
                <w:p w:rsidR="00921834" w:rsidRPr="00001FB1" w:rsidRDefault="00921834" w:rsidP="00913676">
                  <w:pPr>
                    <w:autoSpaceDE w:val="0"/>
                    <w:autoSpaceDN w:val="0"/>
                    <w:adjustRightInd w:val="0"/>
                    <w:spacing w:after="0" w:line="240" w:lineRule="auto"/>
                    <w:rPr>
                      <w:rFonts w:ascii="TimesNewRomanPSMT" w:hAnsi="TimesNewRomanPSMT" w:cs="TimesNewRomanPSMT"/>
                      <w:sz w:val="18"/>
                      <w:szCs w:val="18"/>
                      <w:lang w:val="ru-RU"/>
                    </w:rPr>
                  </w:pPr>
                </w:p>
                <w:p w:rsidR="00921834" w:rsidRPr="00001FB1" w:rsidRDefault="00921834" w:rsidP="00913676">
                  <w:pPr>
                    <w:autoSpaceDE w:val="0"/>
                    <w:autoSpaceDN w:val="0"/>
                    <w:adjustRightInd w:val="0"/>
                    <w:spacing w:after="0" w:line="240" w:lineRule="auto"/>
                    <w:rPr>
                      <w:rFonts w:ascii="TimesNewRomanPSMT" w:hAnsi="TimesNewRomanPSMT" w:cs="TimesNewRomanPSMT"/>
                      <w:sz w:val="18"/>
                      <w:szCs w:val="18"/>
                      <w:lang w:val="ru-RU"/>
                    </w:rPr>
                  </w:pPr>
                </w:p>
                <w:p w:rsidR="00921834" w:rsidRPr="00001FB1" w:rsidRDefault="00921834" w:rsidP="00913676">
                  <w:pPr>
                    <w:autoSpaceDE w:val="0"/>
                    <w:autoSpaceDN w:val="0"/>
                    <w:adjustRightInd w:val="0"/>
                    <w:spacing w:after="0" w:line="240" w:lineRule="auto"/>
                    <w:rPr>
                      <w:rFonts w:ascii="TimesNewRomanPSMT" w:hAnsi="TimesNewRomanPSMT" w:cs="TimesNewRomanPSMT"/>
                      <w:sz w:val="18"/>
                      <w:szCs w:val="18"/>
                      <w:lang w:val="ru-RU"/>
                    </w:rPr>
                  </w:pPr>
                  <w:r w:rsidRPr="00001FB1">
                    <w:rPr>
                      <w:rFonts w:ascii="TimesNewRomanPSMT" w:hAnsi="TimesNewRomanPSMT" w:cs="TimesNewRomanPSMT"/>
                      <w:sz w:val="18"/>
                      <w:szCs w:val="18"/>
                      <w:lang w:val="ru-RU"/>
                    </w:rPr>
                    <w:t>Задание принял к исполнению</w:t>
                  </w:r>
                </w:p>
                <w:p w:rsidR="00921834" w:rsidRPr="00001FB1" w:rsidRDefault="00921834" w:rsidP="00913676">
                  <w:pPr>
                    <w:autoSpaceDE w:val="0"/>
                    <w:autoSpaceDN w:val="0"/>
                    <w:adjustRightInd w:val="0"/>
                    <w:spacing w:after="0" w:line="240" w:lineRule="auto"/>
                    <w:rPr>
                      <w:rFonts w:ascii="TimesNewRomanPSMT" w:hAnsi="TimesNewRomanPSMT" w:cs="TimesNewRomanPSMT"/>
                      <w:sz w:val="18"/>
                      <w:szCs w:val="18"/>
                      <w:lang w:val="ru-RU"/>
                    </w:rPr>
                  </w:pPr>
                  <w:r w:rsidRPr="00001FB1">
                    <w:rPr>
                      <w:rFonts w:ascii="TimesNewRomanPSMT" w:hAnsi="TimesNewRomanPSMT" w:cs="TimesNewRomanPSMT"/>
                      <w:sz w:val="18"/>
                      <w:szCs w:val="18"/>
                      <w:lang w:val="ru-RU"/>
                    </w:rPr>
                    <w:t>«___»__________________20</w:t>
                  </w:r>
                  <w:r>
                    <w:rPr>
                      <w:rFonts w:ascii="TimesNewRomanPSMT" w:hAnsi="TimesNewRomanPSMT" w:cs="TimesNewRomanPSMT"/>
                      <w:sz w:val="18"/>
                      <w:szCs w:val="18"/>
                      <w:lang w:val="ru-RU"/>
                    </w:rPr>
                    <w:t>23</w:t>
                  </w:r>
                  <w:r w:rsidRPr="00001FB1">
                    <w:rPr>
                      <w:rFonts w:ascii="TimesNewRomanPSMT" w:hAnsi="TimesNewRomanPSMT" w:cs="TimesNewRomanPSMT"/>
                      <w:sz w:val="18"/>
                      <w:szCs w:val="18"/>
                      <w:lang w:val="ru-RU"/>
                    </w:rPr>
                    <w:t>г.</w:t>
                  </w:r>
                </w:p>
                <w:p w:rsidR="00921834" w:rsidRPr="00001FB1" w:rsidRDefault="00921834" w:rsidP="00913676">
                  <w:pPr>
                    <w:autoSpaceDE w:val="0"/>
                    <w:autoSpaceDN w:val="0"/>
                    <w:adjustRightInd w:val="0"/>
                    <w:spacing w:after="0" w:line="240" w:lineRule="auto"/>
                    <w:rPr>
                      <w:rFonts w:ascii="TimesNewRomanPSMT" w:hAnsi="TimesNewRomanPSMT" w:cs="TimesNewRomanPSMT"/>
                      <w:sz w:val="18"/>
                      <w:szCs w:val="18"/>
                      <w:lang w:val="ru-RU"/>
                    </w:rPr>
                  </w:pPr>
                </w:p>
                <w:p w:rsidR="00921834" w:rsidRPr="00E75376" w:rsidRDefault="00921834" w:rsidP="00913676">
                  <w:pPr>
                    <w:autoSpaceDE w:val="0"/>
                    <w:autoSpaceDN w:val="0"/>
                    <w:adjustRightInd w:val="0"/>
                    <w:spacing w:after="0" w:line="240" w:lineRule="auto"/>
                    <w:rPr>
                      <w:rFonts w:ascii="TimesNewRomanPSMT" w:hAnsi="TimesNewRomanPSMT" w:cs="TimesNewRomanPSMT"/>
                      <w:sz w:val="18"/>
                      <w:szCs w:val="18"/>
                    </w:rPr>
                  </w:pPr>
                  <w:r w:rsidRPr="00E75376">
                    <w:rPr>
                      <w:rFonts w:ascii="TimesNewRomanPSMT" w:hAnsi="TimesNewRomanPSMT" w:cs="TimesNewRomanPSMT"/>
                      <w:sz w:val="18"/>
                      <w:szCs w:val="18"/>
                    </w:rPr>
                    <w:t>Подписьстудента</w:t>
                  </w:r>
                  <w:r>
                    <w:rPr>
                      <w:rFonts w:ascii="TimesNewRomanPSMT" w:hAnsi="TimesNewRomanPSMT" w:cs="TimesNewRomanPSMT"/>
                      <w:sz w:val="18"/>
                      <w:szCs w:val="18"/>
                    </w:rPr>
                    <w:t>(ки)</w:t>
                  </w:r>
                  <w:r w:rsidRPr="00E75376">
                    <w:rPr>
                      <w:rFonts w:ascii="TimesNewRomanPSMT" w:hAnsi="TimesNewRomanPSMT" w:cs="TimesNewRomanPSMT"/>
                      <w:sz w:val="18"/>
                      <w:szCs w:val="18"/>
                    </w:rPr>
                    <w:t>_____________________</w:t>
                  </w:r>
                  <w:bookmarkStart w:id="2" w:name="page18"/>
                  <w:bookmarkEnd w:id="2"/>
                </w:p>
                <w:p w:rsidR="00921834" w:rsidRPr="00DB377E" w:rsidRDefault="00921834" w:rsidP="00913676">
                  <w:pPr>
                    <w:autoSpaceDE w:val="0"/>
                    <w:autoSpaceDN w:val="0"/>
                    <w:adjustRightInd w:val="0"/>
                    <w:spacing w:after="0" w:line="240" w:lineRule="auto"/>
                    <w:rPr>
                      <w:rFonts w:ascii="TimesNewRomanPSMT" w:hAnsi="TimesNewRomanPSMT" w:cs="TimesNewRomanPSMT"/>
                      <w:sz w:val="18"/>
                      <w:szCs w:val="18"/>
                    </w:rPr>
                  </w:pPr>
                </w:p>
              </w:txbxContent>
            </v:textbox>
          </v:shape>
        </w:pict>
      </w:r>
    </w:p>
    <w:p w:rsidR="00913676" w:rsidRPr="00001FB1" w:rsidRDefault="00913676" w:rsidP="00913676">
      <w:pPr>
        <w:autoSpaceDE w:val="0"/>
        <w:autoSpaceDN w:val="0"/>
        <w:adjustRightInd w:val="0"/>
        <w:spacing w:after="0" w:line="240" w:lineRule="auto"/>
        <w:rPr>
          <w:rFonts w:ascii="TimesNewRomanPSMT" w:hAnsi="TimesNewRomanPSMT" w:cs="TimesNewRomanPSMT"/>
          <w:sz w:val="20"/>
          <w:szCs w:val="20"/>
          <w:lang w:val="ru-RU"/>
        </w:rPr>
      </w:pPr>
      <w:r w:rsidRPr="00001FB1">
        <w:rPr>
          <w:rFonts w:ascii="TimesNewRomanPSMT" w:hAnsi="TimesNewRomanPSMT" w:cs="TimesNewRomanPSMT"/>
          <w:sz w:val="20"/>
          <w:szCs w:val="20"/>
          <w:lang w:val="ru-RU"/>
        </w:rPr>
        <w:t>Руководитель практики от МЭБИК</w:t>
      </w:r>
    </w:p>
    <w:p w:rsidR="00913676" w:rsidRPr="00001FB1" w:rsidRDefault="00913676" w:rsidP="00913676">
      <w:pPr>
        <w:autoSpaceDE w:val="0"/>
        <w:autoSpaceDN w:val="0"/>
        <w:adjustRightInd w:val="0"/>
        <w:spacing w:after="0" w:line="240" w:lineRule="auto"/>
        <w:rPr>
          <w:rFonts w:ascii="Times New Roman" w:hAnsi="Times New Roman"/>
          <w:sz w:val="20"/>
          <w:szCs w:val="20"/>
          <w:lang w:val="ru-RU"/>
        </w:rPr>
      </w:pPr>
      <w:r w:rsidRPr="00001FB1">
        <w:rPr>
          <w:rFonts w:ascii="Times New Roman" w:hAnsi="Times New Roman"/>
          <w:sz w:val="20"/>
          <w:szCs w:val="20"/>
          <w:lang w:val="ru-RU"/>
        </w:rPr>
        <w:t>__________ / _____________________</w:t>
      </w:r>
    </w:p>
    <w:p w:rsidR="00913676" w:rsidRPr="00001FB1" w:rsidRDefault="00913676" w:rsidP="00913676">
      <w:pPr>
        <w:autoSpaceDE w:val="0"/>
        <w:autoSpaceDN w:val="0"/>
        <w:adjustRightInd w:val="0"/>
        <w:spacing w:after="0" w:line="240" w:lineRule="auto"/>
        <w:rPr>
          <w:rFonts w:ascii="TimesNewRomanPSMT" w:hAnsi="TimesNewRomanPSMT" w:cs="TimesNewRomanPSMT"/>
          <w:sz w:val="20"/>
          <w:szCs w:val="20"/>
          <w:lang w:val="ru-RU"/>
        </w:rPr>
      </w:pPr>
      <w:r w:rsidRPr="00001FB1">
        <w:rPr>
          <w:rFonts w:ascii="TimesNewRomanPSMT" w:hAnsi="TimesNewRomanPSMT" w:cs="TimesNewRomanPSMT"/>
          <w:sz w:val="20"/>
          <w:szCs w:val="20"/>
          <w:lang w:val="ru-RU"/>
        </w:rPr>
        <w:t xml:space="preserve">   (подпись)         (расшифровка подписи)</w:t>
      </w:r>
    </w:p>
    <w:p w:rsidR="00913676" w:rsidRPr="00001FB1" w:rsidRDefault="00913676" w:rsidP="00913676">
      <w:pPr>
        <w:autoSpaceDE w:val="0"/>
        <w:autoSpaceDN w:val="0"/>
        <w:adjustRightInd w:val="0"/>
        <w:spacing w:after="0" w:line="240" w:lineRule="auto"/>
        <w:rPr>
          <w:rFonts w:ascii="TimesNewRomanPSMT" w:hAnsi="TimesNewRomanPSMT" w:cs="TimesNewRomanPSMT"/>
          <w:sz w:val="20"/>
          <w:szCs w:val="20"/>
          <w:lang w:val="ru-RU"/>
        </w:rPr>
      </w:pPr>
      <w:r w:rsidRPr="00001FB1">
        <w:rPr>
          <w:rFonts w:ascii="TimesNewRomanPSMT" w:hAnsi="TimesNewRomanPSMT" w:cs="TimesNewRomanPSMT"/>
          <w:sz w:val="20"/>
          <w:szCs w:val="20"/>
          <w:lang w:val="ru-RU"/>
        </w:rPr>
        <w:t>«___»________20</w:t>
      </w:r>
      <w:r w:rsidR="00543FC6">
        <w:rPr>
          <w:rFonts w:ascii="TimesNewRomanPSMT" w:hAnsi="TimesNewRomanPSMT" w:cs="TimesNewRomanPSMT"/>
          <w:sz w:val="20"/>
          <w:szCs w:val="20"/>
          <w:lang w:val="ru-RU"/>
        </w:rPr>
        <w:t>23</w:t>
      </w:r>
      <w:r w:rsidRPr="00001FB1">
        <w:rPr>
          <w:rFonts w:ascii="TimesNewRomanPSMT" w:hAnsi="TimesNewRomanPSMT" w:cs="TimesNewRomanPSMT"/>
          <w:sz w:val="20"/>
          <w:szCs w:val="20"/>
          <w:lang w:val="ru-RU"/>
        </w:rPr>
        <w:t>г.</w:t>
      </w:r>
    </w:p>
    <w:p w:rsidR="00913676" w:rsidRPr="00001FB1" w:rsidRDefault="00913676" w:rsidP="00913676">
      <w:pPr>
        <w:autoSpaceDE w:val="0"/>
        <w:autoSpaceDN w:val="0"/>
        <w:adjustRightInd w:val="0"/>
        <w:spacing w:after="0" w:line="240" w:lineRule="auto"/>
        <w:rPr>
          <w:rFonts w:ascii="TimesNewRomanPSMT" w:hAnsi="TimesNewRomanPSMT" w:cs="TimesNewRomanPSMT"/>
          <w:sz w:val="20"/>
          <w:szCs w:val="20"/>
          <w:lang w:val="ru-RU"/>
        </w:rPr>
      </w:pPr>
    </w:p>
    <w:p w:rsidR="00913676" w:rsidRPr="00001FB1" w:rsidRDefault="00913676" w:rsidP="00913676">
      <w:pPr>
        <w:autoSpaceDE w:val="0"/>
        <w:autoSpaceDN w:val="0"/>
        <w:adjustRightInd w:val="0"/>
        <w:spacing w:after="0" w:line="240" w:lineRule="auto"/>
        <w:rPr>
          <w:rFonts w:ascii="TimesNewRomanPSMT" w:hAnsi="TimesNewRomanPSMT" w:cs="TimesNewRomanPSMT"/>
          <w:sz w:val="20"/>
          <w:szCs w:val="20"/>
          <w:lang w:val="ru-RU"/>
        </w:rPr>
      </w:pPr>
      <w:r w:rsidRPr="00001FB1">
        <w:rPr>
          <w:rFonts w:ascii="TimesNewRomanPSMT" w:hAnsi="TimesNewRomanPSMT" w:cs="TimesNewRomanPSMT"/>
          <w:sz w:val="20"/>
          <w:szCs w:val="20"/>
          <w:lang w:val="ru-RU"/>
        </w:rPr>
        <w:t>СОГЛАСОВАНО</w:t>
      </w:r>
    </w:p>
    <w:p w:rsidR="00913676" w:rsidRPr="00001FB1" w:rsidRDefault="00913676" w:rsidP="00913676">
      <w:pPr>
        <w:autoSpaceDE w:val="0"/>
        <w:autoSpaceDN w:val="0"/>
        <w:adjustRightInd w:val="0"/>
        <w:spacing w:after="0" w:line="240" w:lineRule="auto"/>
        <w:rPr>
          <w:rFonts w:ascii="TimesNewRomanPSMT" w:hAnsi="TimesNewRomanPSMT" w:cs="TimesNewRomanPSMT"/>
          <w:sz w:val="20"/>
          <w:szCs w:val="20"/>
          <w:lang w:val="ru-RU"/>
        </w:rPr>
      </w:pPr>
      <w:r w:rsidRPr="00001FB1">
        <w:rPr>
          <w:rFonts w:ascii="TimesNewRomanPSMT" w:hAnsi="TimesNewRomanPSMT" w:cs="TimesNewRomanPSMT"/>
          <w:sz w:val="20"/>
          <w:szCs w:val="20"/>
          <w:lang w:val="ru-RU"/>
        </w:rPr>
        <w:t>Зав. кафедрой</w:t>
      </w:r>
    </w:p>
    <w:p w:rsidR="00913676" w:rsidRPr="00001FB1" w:rsidRDefault="00913676" w:rsidP="00913676">
      <w:pPr>
        <w:autoSpaceDE w:val="0"/>
        <w:autoSpaceDN w:val="0"/>
        <w:adjustRightInd w:val="0"/>
        <w:spacing w:after="0" w:line="240" w:lineRule="auto"/>
        <w:rPr>
          <w:rFonts w:ascii="TimesNewRomanPSMT" w:hAnsi="TimesNewRomanPSMT" w:cs="TimesNewRomanPSMT"/>
          <w:sz w:val="20"/>
          <w:szCs w:val="20"/>
          <w:lang w:val="ru-RU"/>
        </w:rPr>
      </w:pPr>
      <w:r w:rsidRPr="00001FB1">
        <w:rPr>
          <w:noProof/>
          <w:sz w:val="20"/>
          <w:szCs w:val="20"/>
          <w:u w:val="single"/>
          <w:lang w:val="ru-RU"/>
        </w:rPr>
        <w:t>___________________</w:t>
      </w:r>
      <w:r w:rsidRPr="00001FB1">
        <w:rPr>
          <w:rFonts w:ascii="Times New Roman" w:hAnsi="Times New Roman"/>
          <w:sz w:val="20"/>
          <w:szCs w:val="20"/>
          <w:lang w:val="ru-RU"/>
        </w:rPr>
        <w:t xml:space="preserve"> / Еськова Н.А.</w:t>
      </w:r>
    </w:p>
    <w:p w:rsidR="00913676" w:rsidRPr="00913676" w:rsidRDefault="00913676" w:rsidP="00913676">
      <w:pPr>
        <w:autoSpaceDE w:val="0"/>
        <w:autoSpaceDN w:val="0"/>
        <w:adjustRightInd w:val="0"/>
        <w:spacing w:after="0" w:line="240" w:lineRule="auto"/>
        <w:rPr>
          <w:rFonts w:ascii="TimesNewRomanPSMT" w:hAnsi="TimesNewRomanPSMT" w:cs="TimesNewRomanPSMT"/>
          <w:sz w:val="20"/>
          <w:szCs w:val="20"/>
          <w:lang w:val="ru-RU"/>
        </w:rPr>
      </w:pPr>
      <w:r w:rsidRPr="00913676">
        <w:rPr>
          <w:rFonts w:ascii="TimesNewRomanPSMT" w:hAnsi="TimesNewRomanPSMT" w:cs="TimesNewRomanPSMT"/>
          <w:sz w:val="20"/>
          <w:szCs w:val="20"/>
          <w:lang w:val="ru-RU"/>
        </w:rPr>
        <w:t>«___»________20</w:t>
      </w:r>
      <w:r w:rsidR="00543FC6">
        <w:rPr>
          <w:rFonts w:ascii="TimesNewRomanPSMT" w:hAnsi="TimesNewRomanPSMT" w:cs="TimesNewRomanPSMT"/>
          <w:sz w:val="20"/>
          <w:szCs w:val="20"/>
          <w:lang w:val="ru-RU"/>
        </w:rPr>
        <w:t>23</w:t>
      </w:r>
      <w:r w:rsidRPr="00913676">
        <w:rPr>
          <w:rFonts w:ascii="TimesNewRomanPSMT" w:hAnsi="TimesNewRomanPSMT" w:cs="TimesNewRomanPSMT"/>
          <w:sz w:val="20"/>
          <w:szCs w:val="20"/>
          <w:lang w:val="ru-RU"/>
        </w:rPr>
        <w:t>г.</w:t>
      </w:r>
    </w:p>
    <w:p w:rsidR="00913676" w:rsidRPr="00913676" w:rsidRDefault="00913676" w:rsidP="00913676">
      <w:pPr>
        <w:tabs>
          <w:tab w:val="left" w:pos="8480"/>
        </w:tabs>
        <w:spacing w:after="0" w:line="0" w:lineRule="atLeast"/>
        <w:ind w:right="-36"/>
        <w:rPr>
          <w:rFonts w:ascii="TimesNewRomanPSMT" w:hAnsi="TimesNewRomanPSMT" w:cs="TimesNewRomanPSMT"/>
          <w:sz w:val="24"/>
          <w:szCs w:val="24"/>
          <w:lang w:val="ru-RU"/>
        </w:rPr>
      </w:pPr>
    </w:p>
    <w:p w:rsidR="00543FC6" w:rsidRDefault="00543FC6" w:rsidP="00913676">
      <w:pPr>
        <w:tabs>
          <w:tab w:val="left" w:pos="8480"/>
        </w:tabs>
        <w:spacing w:after="0" w:line="0" w:lineRule="atLeast"/>
        <w:ind w:right="-36"/>
        <w:jc w:val="center"/>
        <w:rPr>
          <w:rFonts w:ascii="Times New Roman" w:eastAsia="Times New Roman" w:hAnsi="Times New Roman"/>
          <w:b/>
          <w:sz w:val="28"/>
          <w:lang w:val="ru-RU"/>
        </w:rPr>
      </w:pPr>
    </w:p>
    <w:p w:rsidR="00913676" w:rsidRPr="009E68EF" w:rsidRDefault="00913676" w:rsidP="00913676">
      <w:pPr>
        <w:tabs>
          <w:tab w:val="left" w:pos="8480"/>
        </w:tabs>
        <w:spacing w:after="0" w:line="0" w:lineRule="atLeast"/>
        <w:ind w:right="-36"/>
        <w:jc w:val="center"/>
        <w:rPr>
          <w:rFonts w:ascii="Times New Roman" w:eastAsia="Times New Roman" w:hAnsi="Times New Roman"/>
          <w:b/>
          <w:sz w:val="28"/>
        </w:rPr>
      </w:pPr>
      <w:r w:rsidRPr="009E68EF">
        <w:rPr>
          <w:rFonts w:ascii="Times New Roman" w:eastAsia="Times New Roman" w:hAnsi="Times New Roman"/>
          <w:b/>
          <w:sz w:val="28"/>
        </w:rPr>
        <w:lastRenderedPageBreak/>
        <w:t>Содержание</w:t>
      </w:r>
    </w:p>
    <w:p w:rsidR="00913676" w:rsidRDefault="00913676" w:rsidP="00913676">
      <w:pPr>
        <w:spacing w:after="0" w:line="360" w:lineRule="auto"/>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84"/>
        <w:gridCol w:w="571"/>
      </w:tblGrid>
      <w:tr w:rsidR="00913676" w:rsidRPr="00B06A14" w:rsidTr="00921834">
        <w:tc>
          <w:tcPr>
            <w:tcW w:w="8784" w:type="dxa"/>
          </w:tcPr>
          <w:p w:rsidR="00913676" w:rsidRPr="00B06A14" w:rsidRDefault="00913676" w:rsidP="00921834">
            <w:pPr>
              <w:spacing w:line="360" w:lineRule="auto"/>
              <w:jc w:val="both"/>
              <w:rPr>
                <w:rFonts w:ascii="Times New Roman" w:hAnsi="Times New Roman" w:cs="Times New Roman"/>
                <w:sz w:val="28"/>
                <w:szCs w:val="28"/>
              </w:rPr>
            </w:pPr>
            <w:r w:rsidRPr="00B06A14">
              <w:rPr>
                <w:rFonts w:ascii="Times New Roman" w:hAnsi="Times New Roman" w:cs="Times New Roman"/>
                <w:sz w:val="28"/>
                <w:szCs w:val="28"/>
              </w:rPr>
              <w:t>Введение</w:t>
            </w:r>
          </w:p>
        </w:tc>
        <w:tc>
          <w:tcPr>
            <w:tcW w:w="571" w:type="dxa"/>
          </w:tcPr>
          <w:p w:rsidR="00913676" w:rsidRPr="00B06A14" w:rsidRDefault="00913676" w:rsidP="00921834">
            <w:pPr>
              <w:spacing w:line="360" w:lineRule="auto"/>
              <w:jc w:val="right"/>
              <w:rPr>
                <w:rFonts w:ascii="Times New Roman" w:hAnsi="Times New Roman" w:cs="Times New Roman"/>
                <w:sz w:val="28"/>
                <w:szCs w:val="28"/>
              </w:rPr>
            </w:pPr>
            <w:r>
              <w:rPr>
                <w:rFonts w:ascii="Times New Roman" w:hAnsi="Times New Roman" w:cs="Times New Roman"/>
                <w:sz w:val="28"/>
                <w:szCs w:val="28"/>
              </w:rPr>
              <w:t>5</w:t>
            </w:r>
          </w:p>
        </w:tc>
      </w:tr>
      <w:tr w:rsidR="00913676" w:rsidRPr="00503E80" w:rsidTr="00921834">
        <w:tc>
          <w:tcPr>
            <w:tcW w:w="8784" w:type="dxa"/>
          </w:tcPr>
          <w:p w:rsidR="00913676" w:rsidRPr="0072655F" w:rsidRDefault="00913676" w:rsidP="00913676">
            <w:pPr>
              <w:pStyle w:val="a3"/>
              <w:numPr>
                <w:ilvl w:val="0"/>
                <w:numId w:val="3"/>
              </w:numPr>
              <w:tabs>
                <w:tab w:val="center" w:pos="4677"/>
                <w:tab w:val="right" w:pos="9355"/>
              </w:tabs>
              <w:autoSpaceDE w:val="0"/>
              <w:autoSpaceDN w:val="0"/>
              <w:adjustRightInd w:val="0"/>
              <w:spacing w:line="360" w:lineRule="auto"/>
              <w:contextualSpacing w:val="0"/>
              <w:jc w:val="both"/>
              <w:rPr>
                <w:rFonts w:ascii="Times New Roman" w:eastAsia="Calibri" w:hAnsi="Times New Roman" w:cs="Arial"/>
                <w:iCs/>
                <w:sz w:val="28"/>
                <w:szCs w:val="28"/>
                <w:lang w:val="ru-RU"/>
              </w:rPr>
            </w:pPr>
            <w:r w:rsidRPr="0072655F">
              <w:rPr>
                <w:rFonts w:ascii="Times New Roman" w:eastAsia="Calibri" w:hAnsi="Times New Roman" w:cs="Arial"/>
                <w:iCs/>
                <w:sz w:val="28"/>
                <w:szCs w:val="28"/>
                <w:lang w:val="ru-RU"/>
              </w:rPr>
              <w:t>Основная нормативная документация, регламентирующая деятельность органа государственной власти или органа местного самоуправления (Устав, положения о структурных подразделениях, должностные инструкции и др.).</w:t>
            </w:r>
          </w:p>
        </w:tc>
        <w:tc>
          <w:tcPr>
            <w:tcW w:w="571" w:type="dxa"/>
          </w:tcPr>
          <w:p w:rsidR="00913676" w:rsidRDefault="00913676" w:rsidP="00921834">
            <w:pPr>
              <w:spacing w:line="360" w:lineRule="auto"/>
              <w:jc w:val="right"/>
              <w:rPr>
                <w:rFonts w:ascii="Times New Roman" w:hAnsi="Times New Roman" w:cs="Times New Roman"/>
                <w:sz w:val="28"/>
                <w:szCs w:val="28"/>
                <w:lang w:val="ru-RU"/>
              </w:rPr>
            </w:pPr>
          </w:p>
          <w:p w:rsidR="00BE04E5" w:rsidRDefault="00BE04E5" w:rsidP="00921834">
            <w:pPr>
              <w:spacing w:line="360" w:lineRule="auto"/>
              <w:jc w:val="right"/>
              <w:rPr>
                <w:rFonts w:ascii="Times New Roman" w:hAnsi="Times New Roman" w:cs="Times New Roman"/>
                <w:sz w:val="28"/>
                <w:szCs w:val="28"/>
                <w:lang w:val="ru-RU"/>
              </w:rPr>
            </w:pPr>
          </w:p>
          <w:p w:rsidR="00BE04E5" w:rsidRDefault="00BE04E5" w:rsidP="00921834">
            <w:pPr>
              <w:spacing w:line="360" w:lineRule="auto"/>
              <w:jc w:val="right"/>
              <w:rPr>
                <w:rFonts w:ascii="Times New Roman" w:hAnsi="Times New Roman" w:cs="Times New Roman"/>
                <w:sz w:val="28"/>
                <w:szCs w:val="28"/>
                <w:lang w:val="ru-RU"/>
              </w:rPr>
            </w:pPr>
          </w:p>
          <w:p w:rsidR="00BE04E5" w:rsidRPr="0072655F" w:rsidRDefault="00BE04E5" w:rsidP="00921834">
            <w:pPr>
              <w:spacing w:line="36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6</w:t>
            </w:r>
          </w:p>
        </w:tc>
      </w:tr>
      <w:tr w:rsidR="00913676" w:rsidRPr="00503E80" w:rsidTr="00921834">
        <w:tc>
          <w:tcPr>
            <w:tcW w:w="8784" w:type="dxa"/>
          </w:tcPr>
          <w:p w:rsidR="00913676" w:rsidRPr="0072655F" w:rsidRDefault="00913676" w:rsidP="00913676">
            <w:pPr>
              <w:pStyle w:val="a3"/>
              <w:numPr>
                <w:ilvl w:val="0"/>
                <w:numId w:val="3"/>
              </w:numPr>
              <w:tabs>
                <w:tab w:val="center" w:pos="4677"/>
                <w:tab w:val="right" w:pos="9355"/>
              </w:tabs>
              <w:autoSpaceDE w:val="0"/>
              <w:autoSpaceDN w:val="0"/>
              <w:adjustRightInd w:val="0"/>
              <w:spacing w:line="360" w:lineRule="auto"/>
              <w:contextualSpacing w:val="0"/>
              <w:jc w:val="both"/>
              <w:rPr>
                <w:rFonts w:ascii="Times New Roman" w:eastAsia="Calibri" w:hAnsi="Times New Roman" w:cs="Arial"/>
                <w:iCs/>
                <w:sz w:val="28"/>
                <w:szCs w:val="28"/>
                <w:lang w:val="ru-RU"/>
              </w:rPr>
            </w:pPr>
            <w:r w:rsidRPr="0072655F">
              <w:rPr>
                <w:rFonts w:ascii="Times New Roman" w:eastAsia="Calibri" w:hAnsi="Times New Roman" w:cs="Arial"/>
                <w:iCs/>
                <w:sz w:val="28"/>
                <w:szCs w:val="28"/>
                <w:lang w:val="ru-RU"/>
              </w:rPr>
              <w:t>Организационная структура и правовое положение органа государственной власти или органа местного самоуправления (учреждения).</w:t>
            </w:r>
          </w:p>
        </w:tc>
        <w:tc>
          <w:tcPr>
            <w:tcW w:w="571" w:type="dxa"/>
          </w:tcPr>
          <w:p w:rsidR="00913676" w:rsidRDefault="00913676" w:rsidP="00921834">
            <w:pPr>
              <w:spacing w:line="360" w:lineRule="auto"/>
              <w:jc w:val="right"/>
              <w:rPr>
                <w:rFonts w:ascii="Times New Roman" w:hAnsi="Times New Roman" w:cs="Times New Roman"/>
                <w:sz w:val="28"/>
                <w:szCs w:val="28"/>
                <w:lang w:val="ru-RU"/>
              </w:rPr>
            </w:pPr>
          </w:p>
          <w:p w:rsidR="00BE04E5" w:rsidRDefault="00BE04E5" w:rsidP="00921834">
            <w:pPr>
              <w:spacing w:line="360" w:lineRule="auto"/>
              <w:jc w:val="right"/>
              <w:rPr>
                <w:rFonts w:ascii="Times New Roman" w:hAnsi="Times New Roman" w:cs="Times New Roman"/>
                <w:sz w:val="28"/>
                <w:szCs w:val="28"/>
                <w:lang w:val="ru-RU"/>
              </w:rPr>
            </w:pPr>
          </w:p>
          <w:p w:rsidR="00BE04E5" w:rsidRPr="0072655F" w:rsidRDefault="00BE04E5" w:rsidP="00921834">
            <w:pPr>
              <w:spacing w:line="36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10</w:t>
            </w:r>
          </w:p>
        </w:tc>
      </w:tr>
      <w:tr w:rsidR="00913676" w:rsidRPr="00503E80" w:rsidTr="00921834">
        <w:tc>
          <w:tcPr>
            <w:tcW w:w="8784" w:type="dxa"/>
          </w:tcPr>
          <w:p w:rsidR="00913676" w:rsidRPr="0072655F" w:rsidRDefault="00913676" w:rsidP="00913676">
            <w:pPr>
              <w:pStyle w:val="a3"/>
              <w:numPr>
                <w:ilvl w:val="0"/>
                <w:numId w:val="3"/>
              </w:numPr>
              <w:tabs>
                <w:tab w:val="center" w:pos="4677"/>
                <w:tab w:val="right" w:pos="9355"/>
              </w:tabs>
              <w:autoSpaceDE w:val="0"/>
              <w:autoSpaceDN w:val="0"/>
              <w:adjustRightInd w:val="0"/>
              <w:spacing w:line="360" w:lineRule="auto"/>
              <w:contextualSpacing w:val="0"/>
              <w:jc w:val="both"/>
              <w:rPr>
                <w:rFonts w:ascii="Times New Roman" w:eastAsia="Calibri" w:hAnsi="Times New Roman" w:cs="Arial"/>
                <w:iCs/>
                <w:sz w:val="28"/>
                <w:szCs w:val="28"/>
                <w:lang w:val="ru-RU"/>
              </w:rPr>
            </w:pPr>
            <w:r w:rsidRPr="0072655F">
              <w:rPr>
                <w:rFonts w:ascii="Times New Roman" w:eastAsia="Calibri" w:hAnsi="Times New Roman" w:cs="Arial"/>
                <w:iCs/>
                <w:sz w:val="28"/>
                <w:szCs w:val="28"/>
                <w:lang w:val="ru-RU"/>
              </w:rPr>
              <w:t>Основные направления деятельности органа государственной власти или органа местного самоуправления, основные реализуемые программы.</w:t>
            </w:r>
          </w:p>
        </w:tc>
        <w:tc>
          <w:tcPr>
            <w:tcW w:w="571" w:type="dxa"/>
          </w:tcPr>
          <w:p w:rsidR="00913676" w:rsidRDefault="00913676" w:rsidP="00921834">
            <w:pPr>
              <w:spacing w:line="360" w:lineRule="auto"/>
              <w:jc w:val="right"/>
              <w:rPr>
                <w:rFonts w:ascii="Times New Roman" w:hAnsi="Times New Roman" w:cs="Times New Roman"/>
                <w:sz w:val="28"/>
                <w:szCs w:val="28"/>
                <w:lang w:val="ru-RU"/>
              </w:rPr>
            </w:pPr>
          </w:p>
          <w:p w:rsidR="00BE04E5" w:rsidRDefault="00BE04E5" w:rsidP="00921834">
            <w:pPr>
              <w:spacing w:line="360" w:lineRule="auto"/>
              <w:jc w:val="right"/>
              <w:rPr>
                <w:rFonts w:ascii="Times New Roman" w:hAnsi="Times New Roman" w:cs="Times New Roman"/>
                <w:sz w:val="28"/>
                <w:szCs w:val="28"/>
                <w:lang w:val="ru-RU"/>
              </w:rPr>
            </w:pPr>
          </w:p>
          <w:p w:rsidR="00BE04E5" w:rsidRPr="0072655F" w:rsidRDefault="00BE04E5" w:rsidP="00921834">
            <w:pPr>
              <w:spacing w:line="36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13</w:t>
            </w:r>
          </w:p>
        </w:tc>
      </w:tr>
      <w:tr w:rsidR="00913676" w:rsidRPr="00503E80" w:rsidTr="00921834">
        <w:tc>
          <w:tcPr>
            <w:tcW w:w="8784" w:type="dxa"/>
          </w:tcPr>
          <w:p w:rsidR="00913676" w:rsidRPr="0072655F" w:rsidRDefault="00913676" w:rsidP="00913676">
            <w:pPr>
              <w:pStyle w:val="a3"/>
              <w:numPr>
                <w:ilvl w:val="0"/>
                <w:numId w:val="3"/>
              </w:numPr>
              <w:tabs>
                <w:tab w:val="center" w:pos="4677"/>
                <w:tab w:val="right" w:pos="9355"/>
              </w:tabs>
              <w:autoSpaceDE w:val="0"/>
              <w:autoSpaceDN w:val="0"/>
              <w:adjustRightInd w:val="0"/>
              <w:spacing w:line="360" w:lineRule="auto"/>
              <w:contextualSpacing w:val="0"/>
              <w:jc w:val="both"/>
              <w:rPr>
                <w:rFonts w:ascii="Times New Roman" w:eastAsia="Calibri" w:hAnsi="Times New Roman" w:cs="Arial"/>
                <w:iCs/>
                <w:sz w:val="28"/>
                <w:szCs w:val="28"/>
                <w:lang w:val="ru-RU"/>
              </w:rPr>
            </w:pPr>
            <w:r w:rsidRPr="0072655F">
              <w:rPr>
                <w:rFonts w:ascii="Times New Roman" w:eastAsia="Calibri" w:hAnsi="Times New Roman" w:cs="Arial"/>
                <w:iCs/>
                <w:sz w:val="28"/>
                <w:szCs w:val="28"/>
                <w:lang w:val="ru-RU"/>
              </w:rPr>
              <w:t>Права, обязанности и функции основных структурных подразделений органа государственной власти или органа местного самоуправления, кадровый аспект.</w:t>
            </w:r>
          </w:p>
        </w:tc>
        <w:tc>
          <w:tcPr>
            <w:tcW w:w="571" w:type="dxa"/>
          </w:tcPr>
          <w:p w:rsidR="00913676" w:rsidRDefault="00913676" w:rsidP="00921834">
            <w:pPr>
              <w:spacing w:line="360" w:lineRule="auto"/>
              <w:jc w:val="right"/>
              <w:rPr>
                <w:rFonts w:ascii="Times New Roman" w:hAnsi="Times New Roman" w:cs="Times New Roman"/>
                <w:sz w:val="28"/>
                <w:szCs w:val="28"/>
                <w:lang w:val="ru-RU"/>
              </w:rPr>
            </w:pPr>
          </w:p>
          <w:p w:rsidR="00BE04E5" w:rsidRDefault="00BE04E5" w:rsidP="00921834">
            <w:pPr>
              <w:spacing w:line="360" w:lineRule="auto"/>
              <w:jc w:val="right"/>
              <w:rPr>
                <w:rFonts w:ascii="Times New Roman" w:hAnsi="Times New Roman" w:cs="Times New Roman"/>
                <w:sz w:val="28"/>
                <w:szCs w:val="28"/>
                <w:lang w:val="ru-RU"/>
              </w:rPr>
            </w:pPr>
          </w:p>
          <w:p w:rsidR="00BE04E5" w:rsidRPr="0072655F" w:rsidRDefault="00BE04E5" w:rsidP="00921834">
            <w:pPr>
              <w:spacing w:line="36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16</w:t>
            </w:r>
          </w:p>
        </w:tc>
      </w:tr>
      <w:tr w:rsidR="00913676" w:rsidRPr="00DB7180" w:rsidTr="00921834">
        <w:tc>
          <w:tcPr>
            <w:tcW w:w="8784" w:type="dxa"/>
          </w:tcPr>
          <w:p w:rsidR="00913676" w:rsidRPr="00DB7180" w:rsidRDefault="00913676" w:rsidP="00921834">
            <w:pPr>
              <w:spacing w:line="360" w:lineRule="auto"/>
              <w:jc w:val="both"/>
              <w:rPr>
                <w:rFonts w:ascii="Times New Roman" w:hAnsi="Times New Roman" w:cs="Times New Roman"/>
                <w:sz w:val="28"/>
                <w:szCs w:val="28"/>
              </w:rPr>
            </w:pPr>
            <w:r w:rsidRPr="00DB7180">
              <w:rPr>
                <w:rFonts w:ascii="Times New Roman" w:eastAsia="Times New Roman" w:hAnsi="Times New Roman"/>
                <w:sz w:val="28"/>
                <w:szCs w:val="28"/>
              </w:rPr>
              <w:t>Заключение</w:t>
            </w:r>
          </w:p>
        </w:tc>
        <w:tc>
          <w:tcPr>
            <w:tcW w:w="571" w:type="dxa"/>
          </w:tcPr>
          <w:p w:rsidR="00913676" w:rsidRPr="00BE04E5" w:rsidRDefault="00BE04E5" w:rsidP="00921834">
            <w:pPr>
              <w:spacing w:line="36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19</w:t>
            </w:r>
          </w:p>
        </w:tc>
      </w:tr>
      <w:tr w:rsidR="00913676" w:rsidRPr="00DB7180" w:rsidTr="00921834">
        <w:tc>
          <w:tcPr>
            <w:tcW w:w="8784" w:type="dxa"/>
          </w:tcPr>
          <w:p w:rsidR="00913676" w:rsidRPr="00DB7180" w:rsidRDefault="00913676" w:rsidP="00921834">
            <w:pPr>
              <w:spacing w:line="360" w:lineRule="auto"/>
              <w:jc w:val="both"/>
              <w:rPr>
                <w:rFonts w:ascii="Times New Roman" w:eastAsia="Times New Roman" w:hAnsi="Times New Roman"/>
                <w:sz w:val="28"/>
                <w:szCs w:val="28"/>
              </w:rPr>
            </w:pPr>
            <w:r w:rsidRPr="00DB7180">
              <w:rPr>
                <w:rFonts w:ascii="Times New Roman" w:eastAsia="Times New Roman" w:hAnsi="Times New Roman"/>
                <w:sz w:val="28"/>
                <w:szCs w:val="28"/>
              </w:rPr>
              <w:t>Список</w:t>
            </w:r>
            <w:r w:rsidR="00543FC6">
              <w:rPr>
                <w:rFonts w:ascii="Times New Roman" w:eastAsia="Times New Roman" w:hAnsi="Times New Roman"/>
                <w:sz w:val="28"/>
                <w:szCs w:val="28"/>
                <w:lang w:val="ru-RU"/>
              </w:rPr>
              <w:t xml:space="preserve"> </w:t>
            </w:r>
            <w:r w:rsidRPr="00DB7180">
              <w:rPr>
                <w:rFonts w:ascii="Times New Roman" w:eastAsia="Times New Roman" w:hAnsi="Times New Roman"/>
                <w:sz w:val="28"/>
                <w:szCs w:val="28"/>
              </w:rPr>
              <w:t>использованных</w:t>
            </w:r>
            <w:r w:rsidR="00543FC6">
              <w:rPr>
                <w:rFonts w:ascii="Times New Roman" w:eastAsia="Times New Roman" w:hAnsi="Times New Roman"/>
                <w:sz w:val="28"/>
                <w:szCs w:val="28"/>
                <w:lang w:val="ru-RU"/>
              </w:rPr>
              <w:t xml:space="preserve"> </w:t>
            </w:r>
            <w:r w:rsidRPr="00DB7180">
              <w:rPr>
                <w:rFonts w:ascii="Times New Roman" w:eastAsia="Times New Roman" w:hAnsi="Times New Roman"/>
                <w:sz w:val="28"/>
                <w:szCs w:val="28"/>
              </w:rPr>
              <w:t>источников</w:t>
            </w:r>
          </w:p>
        </w:tc>
        <w:tc>
          <w:tcPr>
            <w:tcW w:w="571" w:type="dxa"/>
          </w:tcPr>
          <w:p w:rsidR="00913676" w:rsidRPr="00BE04E5" w:rsidRDefault="00BE04E5" w:rsidP="00921834">
            <w:pPr>
              <w:spacing w:line="36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21</w:t>
            </w:r>
          </w:p>
        </w:tc>
      </w:tr>
      <w:tr w:rsidR="00913676" w:rsidRPr="00DB7180" w:rsidTr="00921834">
        <w:tc>
          <w:tcPr>
            <w:tcW w:w="8784" w:type="dxa"/>
          </w:tcPr>
          <w:p w:rsidR="00913676" w:rsidRPr="00DB7180" w:rsidRDefault="00913676" w:rsidP="00921834">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Приложения</w:t>
            </w:r>
          </w:p>
        </w:tc>
        <w:tc>
          <w:tcPr>
            <w:tcW w:w="571" w:type="dxa"/>
          </w:tcPr>
          <w:p w:rsidR="00913676" w:rsidRPr="00BE04E5" w:rsidRDefault="00BE04E5" w:rsidP="00921834">
            <w:pPr>
              <w:spacing w:line="36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22</w:t>
            </w:r>
          </w:p>
        </w:tc>
      </w:tr>
      <w:tr w:rsidR="00913676" w:rsidRPr="00DB7180" w:rsidTr="00921834">
        <w:tc>
          <w:tcPr>
            <w:tcW w:w="8784" w:type="dxa"/>
          </w:tcPr>
          <w:p w:rsidR="00913676" w:rsidRPr="00DB7180" w:rsidRDefault="00913676" w:rsidP="00921834">
            <w:pPr>
              <w:spacing w:line="360" w:lineRule="auto"/>
              <w:rPr>
                <w:sz w:val="28"/>
                <w:szCs w:val="28"/>
              </w:rPr>
            </w:pPr>
          </w:p>
        </w:tc>
        <w:tc>
          <w:tcPr>
            <w:tcW w:w="571" w:type="dxa"/>
          </w:tcPr>
          <w:p w:rsidR="00913676" w:rsidRPr="00DB7180" w:rsidRDefault="00913676" w:rsidP="00921834">
            <w:pPr>
              <w:tabs>
                <w:tab w:val="left" w:pos="280"/>
              </w:tabs>
              <w:spacing w:line="360" w:lineRule="auto"/>
              <w:rPr>
                <w:rFonts w:ascii="Times New Roman" w:hAnsi="Times New Roman" w:cs="Times New Roman"/>
                <w:sz w:val="28"/>
                <w:szCs w:val="28"/>
              </w:rPr>
            </w:pPr>
          </w:p>
        </w:tc>
      </w:tr>
    </w:tbl>
    <w:p w:rsidR="00913676" w:rsidRDefault="00913676" w:rsidP="00913676">
      <w:pPr>
        <w:autoSpaceDE w:val="0"/>
        <w:autoSpaceDN w:val="0"/>
        <w:adjustRightInd w:val="0"/>
        <w:spacing w:after="0" w:line="240" w:lineRule="auto"/>
        <w:rPr>
          <w:rFonts w:ascii="Times New Roman" w:hAnsi="Times New Roman"/>
          <w:sz w:val="28"/>
          <w:szCs w:val="28"/>
        </w:rPr>
      </w:pPr>
    </w:p>
    <w:p w:rsidR="00913676" w:rsidRDefault="00913676" w:rsidP="00913676">
      <w:pPr>
        <w:autoSpaceDE w:val="0"/>
        <w:autoSpaceDN w:val="0"/>
        <w:adjustRightInd w:val="0"/>
        <w:spacing w:after="0" w:line="240" w:lineRule="auto"/>
        <w:rPr>
          <w:rFonts w:ascii="Times New Roman" w:hAnsi="Times New Roman"/>
          <w:sz w:val="28"/>
          <w:szCs w:val="28"/>
        </w:rPr>
      </w:pPr>
    </w:p>
    <w:p w:rsidR="00543FC6" w:rsidRDefault="00543FC6">
      <w:pPr>
        <w:rPr>
          <w:rFonts w:ascii="Times New Roman" w:hAnsi="Times New Roman"/>
          <w:sz w:val="28"/>
          <w:szCs w:val="28"/>
        </w:rPr>
      </w:pPr>
      <w:r>
        <w:rPr>
          <w:rFonts w:ascii="Times New Roman" w:hAnsi="Times New Roman"/>
          <w:sz w:val="28"/>
          <w:szCs w:val="28"/>
        </w:rPr>
        <w:br w:type="page"/>
      </w:r>
    </w:p>
    <w:p w:rsidR="00543FC6" w:rsidRPr="00543FC6" w:rsidRDefault="00543FC6" w:rsidP="00543FC6">
      <w:pPr>
        <w:pStyle w:val="1"/>
        <w:jc w:val="center"/>
        <w:rPr>
          <w:rFonts w:ascii="Times New Roman" w:eastAsia="Calibri" w:hAnsi="Times New Roman" w:cs="Times New Roman"/>
          <w:color w:val="auto"/>
          <w:lang w:val="ru-RU"/>
        </w:rPr>
      </w:pPr>
      <w:r w:rsidRPr="00543FC6">
        <w:rPr>
          <w:rFonts w:ascii="Times New Roman" w:eastAsia="Calibri" w:hAnsi="Times New Roman" w:cs="Times New Roman"/>
          <w:color w:val="auto"/>
          <w:lang w:val="ru-RU"/>
        </w:rPr>
        <w:lastRenderedPageBreak/>
        <w:t>Введение</w:t>
      </w:r>
    </w:p>
    <w:p w:rsidR="00543FC6" w:rsidRDefault="00543FC6" w:rsidP="00913676">
      <w:pPr>
        <w:autoSpaceDE w:val="0"/>
        <w:autoSpaceDN w:val="0"/>
        <w:adjustRightInd w:val="0"/>
        <w:spacing w:after="0" w:line="240" w:lineRule="auto"/>
        <w:rPr>
          <w:rFonts w:ascii="Times New Roman" w:eastAsia="Calibri" w:hAnsi="Times New Roman" w:cs="Arial"/>
          <w:iCs/>
          <w:sz w:val="28"/>
          <w:szCs w:val="28"/>
          <w:lang w:val="ru-RU"/>
        </w:rPr>
      </w:pPr>
    </w:p>
    <w:p w:rsidR="00543FC6" w:rsidRPr="00543FC6" w:rsidRDefault="00543FC6" w:rsidP="00543FC6">
      <w:pPr>
        <w:adjustRightInd w:val="0"/>
        <w:spacing w:after="0" w:line="360" w:lineRule="auto"/>
        <w:ind w:firstLine="720"/>
        <w:jc w:val="both"/>
        <w:rPr>
          <w:rFonts w:ascii="Times New Roman" w:hAnsi="Times New Roman" w:cs="Times New Roman"/>
          <w:sz w:val="28"/>
          <w:szCs w:val="28"/>
          <w:lang w:val="ru-RU"/>
        </w:rPr>
      </w:pPr>
      <w:r w:rsidRPr="00543FC6">
        <w:rPr>
          <w:rFonts w:ascii="Times New Roman" w:hAnsi="Times New Roman" w:cs="Times New Roman"/>
          <w:sz w:val="28"/>
          <w:szCs w:val="28"/>
          <w:lang w:val="ru-RU"/>
        </w:rPr>
        <w:t xml:space="preserve">В основе эффективности </w:t>
      </w:r>
      <w:r>
        <w:rPr>
          <w:rFonts w:ascii="Times New Roman" w:hAnsi="Times New Roman" w:cs="Times New Roman"/>
          <w:sz w:val="28"/>
          <w:szCs w:val="28"/>
          <w:lang w:val="ru-RU"/>
        </w:rPr>
        <w:t>территориального</w:t>
      </w:r>
      <w:r w:rsidRPr="00543FC6">
        <w:rPr>
          <w:rFonts w:ascii="Times New Roman" w:hAnsi="Times New Roman" w:cs="Times New Roman"/>
          <w:sz w:val="28"/>
          <w:szCs w:val="28"/>
          <w:lang w:val="ru-RU"/>
        </w:rPr>
        <w:t xml:space="preserve"> управления лежит результативность деятельности конкретных органов </w:t>
      </w:r>
      <w:r w:rsidR="000E682A">
        <w:rPr>
          <w:rFonts w:ascii="Times New Roman" w:hAnsi="Times New Roman" w:cs="Times New Roman"/>
          <w:sz w:val="28"/>
          <w:szCs w:val="28"/>
          <w:lang w:val="ru-RU"/>
        </w:rPr>
        <w:t xml:space="preserve">государственной </w:t>
      </w:r>
      <w:r w:rsidRPr="00543FC6">
        <w:rPr>
          <w:rFonts w:ascii="Times New Roman" w:hAnsi="Times New Roman" w:cs="Times New Roman"/>
          <w:sz w:val="28"/>
          <w:szCs w:val="28"/>
          <w:lang w:val="ru-RU"/>
        </w:rPr>
        <w:t xml:space="preserve">власти, а также взаимосвязи с населением и иными субъектами. От правильного, стратегического выстраивания </w:t>
      </w:r>
      <w:r w:rsidR="000E682A">
        <w:rPr>
          <w:rFonts w:ascii="Times New Roman" w:hAnsi="Times New Roman" w:cs="Times New Roman"/>
          <w:sz w:val="28"/>
          <w:szCs w:val="28"/>
          <w:lang w:val="ru-RU"/>
        </w:rPr>
        <w:t>деятельности государственных органов власти</w:t>
      </w:r>
      <w:r w:rsidRPr="00543FC6">
        <w:rPr>
          <w:rFonts w:ascii="Times New Roman" w:hAnsi="Times New Roman" w:cs="Times New Roman"/>
          <w:sz w:val="28"/>
          <w:szCs w:val="28"/>
          <w:lang w:val="ru-RU"/>
        </w:rPr>
        <w:t xml:space="preserve"> зависит уровень социально-экономического развития, а также управленческого регулирования н</w:t>
      </w:r>
      <w:r w:rsidR="00BE04E5">
        <w:rPr>
          <w:rFonts w:ascii="Times New Roman" w:hAnsi="Times New Roman" w:cs="Times New Roman"/>
          <w:sz w:val="28"/>
          <w:szCs w:val="28"/>
          <w:lang w:val="ru-RU"/>
        </w:rPr>
        <w:t>а уровне конкретной территории.</w:t>
      </w:r>
      <w:r w:rsidRPr="00543FC6">
        <w:rPr>
          <w:rFonts w:ascii="Times New Roman" w:hAnsi="Times New Roman" w:cs="Times New Roman"/>
          <w:sz w:val="28"/>
          <w:szCs w:val="28"/>
          <w:lang w:val="ru-RU"/>
        </w:rPr>
        <w:t xml:space="preserve"> На современном этапе развития расширяются возможности для эффективной деятельности исполнительно-распорядительных органов. </w:t>
      </w:r>
    </w:p>
    <w:p w:rsidR="00543FC6" w:rsidRPr="00543FC6" w:rsidRDefault="000E682A" w:rsidP="00543FC6">
      <w:pPr>
        <w:spacing w:after="0" w:line="360" w:lineRule="auto"/>
        <w:ind w:firstLine="709"/>
        <w:jc w:val="both"/>
        <w:rPr>
          <w:rStyle w:val="noncited1"/>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Учебная п</w:t>
      </w:r>
      <w:r w:rsidR="00543FC6" w:rsidRPr="00543FC6">
        <w:rPr>
          <w:rFonts w:ascii="Times New Roman" w:eastAsia="Calibri" w:hAnsi="Times New Roman" w:cs="Times New Roman"/>
          <w:sz w:val="28"/>
          <w:szCs w:val="28"/>
          <w:lang w:val="ru-RU"/>
        </w:rPr>
        <w:t xml:space="preserve">рактика проходила в </w:t>
      </w:r>
      <w:r>
        <w:rPr>
          <w:rFonts w:ascii="Times New Roman" w:hAnsi="Times New Roman" w:cs="Times New Roman"/>
          <w:sz w:val="28"/>
          <w:szCs w:val="28"/>
          <w:shd w:val="clear" w:color="auto" w:fill="FFFFFF"/>
          <w:lang w:val="ru-RU"/>
        </w:rPr>
        <w:t>Федеральном агентстве по государственным резервам г. Москва</w:t>
      </w:r>
      <w:r w:rsidR="00543FC6" w:rsidRPr="00543FC6">
        <w:rPr>
          <w:rFonts w:ascii="Times New Roman" w:eastAsia="Calibri" w:hAnsi="Times New Roman" w:cs="Times New Roman"/>
          <w:sz w:val="28"/>
          <w:szCs w:val="28"/>
          <w:lang w:val="ru-RU"/>
        </w:rPr>
        <w:t xml:space="preserve">. </w:t>
      </w:r>
      <w:r w:rsidR="00543FC6" w:rsidRPr="00543FC6">
        <w:rPr>
          <w:rStyle w:val="noncited1"/>
          <w:rFonts w:ascii="Times New Roman" w:eastAsia="Calibri" w:hAnsi="Times New Roman" w:cs="Times New Roman"/>
          <w:sz w:val="28"/>
          <w:szCs w:val="28"/>
          <w:lang w:val="ru-RU"/>
        </w:rPr>
        <w:t>Целью прохождения практики яв</w:t>
      </w:r>
      <w:r>
        <w:rPr>
          <w:rStyle w:val="noncited1"/>
          <w:rFonts w:ascii="Times New Roman" w:eastAsia="Calibri" w:hAnsi="Times New Roman" w:cs="Times New Roman"/>
          <w:sz w:val="28"/>
          <w:szCs w:val="28"/>
          <w:lang w:val="ru-RU"/>
        </w:rPr>
        <w:t xml:space="preserve">илось </w:t>
      </w:r>
      <w:r w:rsidR="00543FC6" w:rsidRPr="00543FC6">
        <w:rPr>
          <w:rFonts w:ascii="Times New Roman" w:hAnsi="Times New Roman"/>
          <w:sz w:val="28"/>
          <w:szCs w:val="28"/>
          <w:lang w:val="ru-RU"/>
        </w:rPr>
        <w:t xml:space="preserve">получение первичных профессиональных знаний, умений и навыков в области </w:t>
      </w:r>
      <w:r>
        <w:rPr>
          <w:rFonts w:ascii="Times New Roman" w:hAnsi="Times New Roman"/>
          <w:sz w:val="28"/>
          <w:szCs w:val="28"/>
          <w:lang w:val="ru-RU"/>
        </w:rPr>
        <w:t>территориального</w:t>
      </w:r>
      <w:r w:rsidR="00543FC6" w:rsidRPr="00543FC6">
        <w:rPr>
          <w:rFonts w:ascii="Times New Roman" w:hAnsi="Times New Roman"/>
          <w:sz w:val="28"/>
          <w:szCs w:val="28"/>
          <w:lang w:val="ru-RU"/>
        </w:rPr>
        <w:t xml:space="preserve"> управления</w:t>
      </w:r>
      <w:r w:rsidR="00543FC6" w:rsidRPr="00543FC6">
        <w:rPr>
          <w:rStyle w:val="noncited1"/>
          <w:rFonts w:ascii="Times New Roman" w:eastAsia="Calibri" w:hAnsi="Times New Roman" w:cs="Times New Roman"/>
          <w:sz w:val="28"/>
          <w:szCs w:val="28"/>
          <w:lang w:val="ru-RU"/>
        </w:rPr>
        <w:t>.</w:t>
      </w:r>
    </w:p>
    <w:p w:rsidR="00543FC6" w:rsidRPr="00F02101" w:rsidRDefault="00543FC6" w:rsidP="00F02101">
      <w:pPr>
        <w:pStyle w:val="ac"/>
        <w:spacing w:before="0" w:beforeAutospacing="0" w:after="0" w:afterAutospacing="0" w:line="360" w:lineRule="auto"/>
        <w:ind w:firstLine="567"/>
        <w:jc w:val="both"/>
        <w:rPr>
          <w:sz w:val="28"/>
          <w:szCs w:val="28"/>
        </w:rPr>
      </w:pPr>
      <w:r w:rsidRPr="00F02101">
        <w:rPr>
          <w:bCs/>
          <w:iCs/>
          <w:color w:val="000000"/>
          <w:sz w:val="28"/>
          <w:szCs w:val="28"/>
        </w:rPr>
        <w:t>Задачи практики</w:t>
      </w:r>
      <w:r w:rsidRPr="00F02101">
        <w:rPr>
          <w:color w:val="000000"/>
          <w:sz w:val="28"/>
          <w:szCs w:val="28"/>
        </w:rPr>
        <w:t>:</w:t>
      </w:r>
    </w:p>
    <w:p w:rsidR="00F02101" w:rsidRPr="00F02101" w:rsidRDefault="00F02101" w:rsidP="00F02101">
      <w:pPr>
        <w:pStyle w:val="a3"/>
        <w:numPr>
          <w:ilvl w:val="0"/>
          <w:numId w:val="7"/>
        </w:numPr>
        <w:spacing w:after="0" w:line="360" w:lineRule="auto"/>
        <w:ind w:left="0" w:firstLine="709"/>
        <w:jc w:val="both"/>
        <w:rPr>
          <w:rFonts w:ascii="Times New Roman" w:hAnsi="Times New Roman" w:cs="Times New Roman"/>
          <w:sz w:val="28"/>
          <w:szCs w:val="28"/>
          <w:lang w:val="ru-RU"/>
        </w:rPr>
      </w:pPr>
      <w:r>
        <w:rPr>
          <w:rFonts w:ascii="Times New Roman" w:eastAsia="Calibri" w:hAnsi="Times New Roman" w:cs="Times New Roman"/>
          <w:sz w:val="28"/>
          <w:szCs w:val="28"/>
          <w:lang w:val="ru-RU"/>
        </w:rPr>
        <w:t>и</w:t>
      </w:r>
      <w:r w:rsidRPr="00F02101">
        <w:rPr>
          <w:rFonts w:ascii="Times New Roman" w:eastAsia="Calibri" w:hAnsi="Times New Roman" w:cs="Times New Roman"/>
          <w:sz w:val="28"/>
          <w:szCs w:val="28"/>
          <w:lang w:val="ru-RU"/>
        </w:rPr>
        <w:t>зучить основную нормативную документацию, регламентирующую деятельность</w:t>
      </w:r>
      <w:r w:rsidRPr="00F02101">
        <w:rPr>
          <w:rFonts w:ascii="Times New Roman" w:hAnsi="Times New Roman" w:cs="Times New Roman"/>
          <w:sz w:val="28"/>
          <w:szCs w:val="28"/>
          <w:shd w:val="clear" w:color="auto" w:fill="FFFFFF"/>
          <w:lang w:val="ru-RU"/>
        </w:rPr>
        <w:t xml:space="preserve"> Федерального агентства по государственным резервам г. Москва;</w:t>
      </w:r>
    </w:p>
    <w:p w:rsidR="00F02101" w:rsidRPr="00F02101" w:rsidRDefault="00F02101" w:rsidP="00F02101">
      <w:pPr>
        <w:pStyle w:val="a3"/>
        <w:numPr>
          <w:ilvl w:val="0"/>
          <w:numId w:val="7"/>
        </w:numPr>
        <w:spacing w:after="0" w:line="360" w:lineRule="auto"/>
        <w:ind w:left="0"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п</w:t>
      </w:r>
      <w:r w:rsidRPr="00F02101">
        <w:rPr>
          <w:rFonts w:ascii="Times New Roman" w:eastAsia="Calibri" w:hAnsi="Times New Roman" w:cs="Times New Roman"/>
          <w:sz w:val="28"/>
          <w:szCs w:val="28"/>
          <w:lang w:val="ru-RU"/>
        </w:rPr>
        <w:t>роанализировать организационную структуру и правовое положение органа государственной власти;</w:t>
      </w:r>
    </w:p>
    <w:p w:rsidR="00F02101" w:rsidRPr="00F02101" w:rsidRDefault="00F02101" w:rsidP="00F02101">
      <w:pPr>
        <w:pStyle w:val="a3"/>
        <w:numPr>
          <w:ilvl w:val="0"/>
          <w:numId w:val="7"/>
        </w:numPr>
        <w:spacing w:after="0" w:line="360" w:lineRule="auto"/>
        <w:ind w:left="0"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в</w:t>
      </w:r>
      <w:r w:rsidRPr="00F02101">
        <w:rPr>
          <w:rFonts w:ascii="Times New Roman" w:eastAsia="Calibri" w:hAnsi="Times New Roman" w:cs="Times New Roman"/>
          <w:sz w:val="28"/>
          <w:szCs w:val="28"/>
          <w:lang w:val="ru-RU"/>
        </w:rPr>
        <w:t>ыделить основные направления деятельности органа государственной власти, основные реализуемые программы;</w:t>
      </w:r>
    </w:p>
    <w:p w:rsidR="00F02101" w:rsidRPr="00F02101" w:rsidRDefault="00F02101" w:rsidP="00F02101">
      <w:pPr>
        <w:pStyle w:val="a3"/>
        <w:numPr>
          <w:ilvl w:val="0"/>
          <w:numId w:val="7"/>
        </w:numPr>
        <w:spacing w:after="0" w:line="360" w:lineRule="auto"/>
        <w:ind w:left="0"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о</w:t>
      </w:r>
      <w:r w:rsidRPr="00F02101">
        <w:rPr>
          <w:rFonts w:ascii="Times New Roman" w:eastAsia="Calibri" w:hAnsi="Times New Roman" w:cs="Times New Roman"/>
          <w:sz w:val="28"/>
          <w:szCs w:val="28"/>
          <w:lang w:val="ru-RU"/>
        </w:rPr>
        <w:t>характеризовать права, обязанности и функции основных структурных подразделений органа государственной власти, кадровый аспект.</w:t>
      </w:r>
    </w:p>
    <w:p w:rsidR="00543FC6" w:rsidRDefault="00543FC6" w:rsidP="00913676">
      <w:pPr>
        <w:autoSpaceDE w:val="0"/>
        <w:autoSpaceDN w:val="0"/>
        <w:adjustRightInd w:val="0"/>
        <w:spacing w:after="0" w:line="240" w:lineRule="auto"/>
        <w:rPr>
          <w:rFonts w:ascii="Times New Roman" w:eastAsia="Calibri" w:hAnsi="Times New Roman" w:cs="Arial"/>
          <w:iCs/>
          <w:sz w:val="28"/>
          <w:szCs w:val="28"/>
          <w:lang w:val="ru-RU"/>
        </w:rPr>
      </w:pPr>
    </w:p>
    <w:p w:rsidR="00543FC6" w:rsidRDefault="00543FC6" w:rsidP="00913676">
      <w:pPr>
        <w:autoSpaceDE w:val="0"/>
        <w:autoSpaceDN w:val="0"/>
        <w:adjustRightInd w:val="0"/>
        <w:spacing w:after="0" w:line="240" w:lineRule="auto"/>
        <w:rPr>
          <w:rFonts w:ascii="Times New Roman" w:eastAsia="Calibri" w:hAnsi="Times New Roman" w:cs="Arial"/>
          <w:iCs/>
          <w:sz w:val="28"/>
          <w:szCs w:val="28"/>
          <w:lang w:val="ru-RU"/>
        </w:rPr>
      </w:pPr>
    </w:p>
    <w:p w:rsidR="00543FC6" w:rsidRDefault="00543FC6" w:rsidP="00913676">
      <w:pPr>
        <w:autoSpaceDE w:val="0"/>
        <w:autoSpaceDN w:val="0"/>
        <w:adjustRightInd w:val="0"/>
        <w:spacing w:after="0" w:line="240" w:lineRule="auto"/>
        <w:rPr>
          <w:rFonts w:ascii="Times New Roman" w:eastAsia="Calibri" w:hAnsi="Times New Roman" w:cs="Arial"/>
          <w:iCs/>
          <w:sz w:val="28"/>
          <w:szCs w:val="28"/>
          <w:lang w:val="ru-RU"/>
        </w:rPr>
      </w:pPr>
    </w:p>
    <w:p w:rsidR="00543FC6" w:rsidRDefault="00543FC6">
      <w:pPr>
        <w:rPr>
          <w:rFonts w:ascii="Times New Roman" w:eastAsia="Calibri" w:hAnsi="Times New Roman" w:cs="Arial"/>
          <w:iCs/>
          <w:sz w:val="28"/>
          <w:szCs w:val="28"/>
          <w:lang w:val="ru-RU"/>
        </w:rPr>
      </w:pPr>
      <w:r>
        <w:rPr>
          <w:rFonts w:ascii="Times New Roman" w:eastAsia="Calibri" w:hAnsi="Times New Roman" w:cs="Arial"/>
          <w:iCs/>
          <w:sz w:val="28"/>
          <w:szCs w:val="28"/>
          <w:lang w:val="ru-RU"/>
        </w:rPr>
        <w:br w:type="page"/>
      </w:r>
    </w:p>
    <w:p w:rsidR="009960A7" w:rsidRPr="00735E31" w:rsidRDefault="00543FC6" w:rsidP="00735E31">
      <w:pPr>
        <w:pStyle w:val="1"/>
        <w:numPr>
          <w:ilvl w:val="0"/>
          <w:numId w:val="5"/>
        </w:numPr>
        <w:jc w:val="center"/>
        <w:rPr>
          <w:lang w:val="ru-RU"/>
        </w:rPr>
      </w:pPr>
      <w:r w:rsidRPr="00735E31">
        <w:rPr>
          <w:rFonts w:ascii="Times New Roman" w:eastAsia="Calibri" w:hAnsi="Times New Roman" w:cs="Times New Roman"/>
          <w:color w:val="auto"/>
          <w:lang w:val="ru-RU"/>
        </w:rPr>
        <w:lastRenderedPageBreak/>
        <w:t xml:space="preserve">Основная нормативная документация, регламентирующая деятельность органа государственной власти </w:t>
      </w:r>
    </w:p>
    <w:p w:rsidR="00543FC6" w:rsidRDefault="00543FC6">
      <w:pPr>
        <w:rPr>
          <w:lang w:val="ru-RU"/>
        </w:rPr>
      </w:pPr>
    </w:p>
    <w:p w:rsidR="00735E31" w:rsidRPr="00735E31" w:rsidRDefault="00735E31" w:rsidP="00735E31">
      <w:pPr>
        <w:spacing w:after="0" w:line="360" w:lineRule="auto"/>
        <w:ind w:firstLine="709"/>
        <w:jc w:val="both"/>
        <w:rPr>
          <w:rFonts w:ascii="Times New Roman" w:hAnsi="Times New Roman" w:cs="Times New Roman"/>
          <w:sz w:val="28"/>
          <w:szCs w:val="28"/>
          <w:lang w:val="ru-RU"/>
        </w:rPr>
      </w:pPr>
      <w:r w:rsidRPr="00735E31">
        <w:rPr>
          <w:rFonts w:ascii="Times New Roman" w:hAnsi="Times New Roman" w:cs="Times New Roman"/>
          <w:sz w:val="28"/>
          <w:szCs w:val="28"/>
          <w:lang w:val="ru-RU"/>
        </w:rPr>
        <w:t>Значительное место в стратегии государственного развития России  занимает решение комплекса задач, связанных с повышением эффективности деятельности публичных органов власти – как не только важной институциональной основы, механизма государства, но и фактора эффективного социально-экономического развития страны. Соответственно требуется эффективное нормативно-правовое регулирование отношений между различными видами органов власти.</w:t>
      </w:r>
    </w:p>
    <w:p w:rsidR="00921834" w:rsidRDefault="00735E31" w:rsidP="00921834">
      <w:pPr>
        <w:spacing w:after="0" w:line="360" w:lineRule="auto"/>
        <w:ind w:firstLine="709"/>
        <w:jc w:val="both"/>
        <w:rPr>
          <w:rFonts w:ascii="Times New Roman" w:hAnsi="Times New Roman" w:cs="Times New Roman"/>
          <w:sz w:val="28"/>
          <w:szCs w:val="28"/>
          <w:lang w:val="ru-RU"/>
        </w:rPr>
      </w:pPr>
      <w:r w:rsidRPr="00735E31">
        <w:rPr>
          <w:rFonts w:ascii="Times New Roman" w:hAnsi="Times New Roman" w:cs="Times New Roman"/>
          <w:sz w:val="28"/>
          <w:szCs w:val="28"/>
          <w:lang w:val="ru-RU"/>
        </w:rPr>
        <w:t>Укрепление конституционной законности и единства правового пространства ‒ необходимое условие сохранения целостности государства и формирования действенной государственной власти, которая осуществляется посредством деятельности государственных служащих.</w:t>
      </w:r>
      <w:r w:rsidR="00921834" w:rsidRPr="00921834">
        <w:rPr>
          <w:rFonts w:ascii="Times New Roman" w:hAnsi="Times New Roman" w:cs="Times New Roman"/>
          <w:sz w:val="28"/>
          <w:szCs w:val="28"/>
          <w:lang w:val="ru-RU"/>
        </w:rPr>
        <w:t xml:space="preserve"> </w:t>
      </w:r>
      <w:r w:rsidR="00921834">
        <w:rPr>
          <w:rFonts w:ascii="Times New Roman" w:hAnsi="Times New Roman" w:cs="Times New Roman"/>
          <w:sz w:val="28"/>
          <w:szCs w:val="28"/>
          <w:lang w:val="ru-RU"/>
        </w:rPr>
        <w:t>Деятельность</w:t>
      </w:r>
      <w:r w:rsidR="00921834" w:rsidRPr="00921834">
        <w:rPr>
          <w:rFonts w:ascii="Times New Roman" w:hAnsi="Times New Roman" w:cs="Times New Roman"/>
          <w:sz w:val="28"/>
          <w:szCs w:val="28"/>
          <w:shd w:val="clear" w:color="auto" w:fill="FFFFFF"/>
          <w:lang w:val="ru-RU"/>
        </w:rPr>
        <w:t xml:space="preserve"> </w:t>
      </w:r>
      <w:r w:rsidR="00921834">
        <w:rPr>
          <w:rFonts w:ascii="Times New Roman" w:hAnsi="Times New Roman" w:cs="Times New Roman"/>
          <w:sz w:val="28"/>
          <w:szCs w:val="28"/>
          <w:shd w:val="clear" w:color="auto" w:fill="FFFFFF"/>
          <w:lang w:val="ru-RU"/>
        </w:rPr>
        <w:t>Федерального агентства по государственным резервам г. Москва опирается на ряд нормативно-правовых актов, которые регламентируют полномочия.</w:t>
      </w:r>
    </w:p>
    <w:p w:rsidR="00735E31" w:rsidRPr="00735E31" w:rsidRDefault="00735E31" w:rsidP="00735E31">
      <w:pPr>
        <w:spacing w:after="0" w:line="360" w:lineRule="auto"/>
        <w:ind w:firstLine="709"/>
        <w:jc w:val="both"/>
        <w:rPr>
          <w:rStyle w:val="notranslate"/>
          <w:rFonts w:ascii="Times New Roman" w:hAnsi="Times New Roman" w:cs="Times New Roman"/>
          <w:sz w:val="28"/>
          <w:szCs w:val="28"/>
          <w:lang w:val="ru-RU"/>
        </w:rPr>
      </w:pPr>
      <w:r w:rsidRPr="00921834">
        <w:rPr>
          <w:rFonts w:ascii="Times New Roman" w:hAnsi="Times New Roman" w:cs="Times New Roman"/>
          <w:sz w:val="28"/>
          <w:szCs w:val="28"/>
          <w:lang w:val="ru-RU"/>
        </w:rPr>
        <w:t>Конституция Российской Федерации имеет особое значение среди других нормативных актов</w:t>
      </w:r>
      <w:r w:rsidRPr="00735E31">
        <w:rPr>
          <w:rStyle w:val="ae"/>
          <w:rFonts w:ascii="Times New Roman" w:hAnsi="Times New Roman" w:cs="Times New Roman"/>
          <w:sz w:val="28"/>
          <w:szCs w:val="28"/>
        </w:rPr>
        <w:footnoteReference w:id="2"/>
      </w:r>
      <w:r w:rsidRPr="00921834">
        <w:rPr>
          <w:rFonts w:ascii="Times New Roman" w:hAnsi="Times New Roman" w:cs="Times New Roman"/>
          <w:sz w:val="28"/>
          <w:szCs w:val="28"/>
          <w:lang w:val="ru-RU"/>
        </w:rPr>
        <w:t xml:space="preserve">. </w:t>
      </w:r>
      <w:r w:rsidRPr="00735E31">
        <w:rPr>
          <w:rFonts w:ascii="Times New Roman" w:hAnsi="Times New Roman" w:cs="Times New Roman"/>
          <w:sz w:val="28"/>
          <w:szCs w:val="28"/>
        </w:rPr>
        <w:t xml:space="preserve">На ее основе принимаются законы, которые не должны противоречить Основному закону страны. </w:t>
      </w:r>
      <w:r w:rsidRPr="00735E31">
        <w:rPr>
          <w:rFonts w:ascii="Times New Roman" w:hAnsi="Times New Roman" w:cs="Times New Roman"/>
          <w:sz w:val="28"/>
          <w:szCs w:val="28"/>
          <w:lang w:val="ru-RU"/>
        </w:rPr>
        <w:t xml:space="preserve">В главе 1 Конституции </w:t>
      </w:r>
      <w:r w:rsidRPr="00735E31">
        <w:rPr>
          <w:rStyle w:val="notranslate"/>
          <w:rFonts w:ascii="Times New Roman" w:hAnsi="Times New Roman" w:cs="Times New Roman"/>
          <w:sz w:val="28"/>
          <w:szCs w:val="28"/>
          <w:lang w:val="ru-RU"/>
        </w:rPr>
        <w:t>Российской Федерации</w:t>
      </w:r>
      <w:r w:rsidRPr="00735E31">
        <w:rPr>
          <w:rFonts w:ascii="Times New Roman" w:hAnsi="Times New Roman" w:cs="Times New Roman"/>
          <w:sz w:val="28"/>
          <w:szCs w:val="28"/>
          <w:lang w:val="ru-RU"/>
        </w:rPr>
        <w:t xml:space="preserve"> определены основы конституционного строя. </w:t>
      </w:r>
      <w:r w:rsidRPr="00735E31">
        <w:rPr>
          <w:rStyle w:val="notranslate"/>
          <w:rFonts w:ascii="Times New Roman" w:hAnsi="Times New Roman" w:cs="Times New Roman"/>
          <w:sz w:val="28"/>
          <w:szCs w:val="28"/>
          <w:lang w:val="ru-RU"/>
        </w:rPr>
        <w:t>Конституция Российской Федерации может быть определена как документ, определяющий необходимые правила для структуры и функционирования конституционного строя.</w:t>
      </w:r>
      <w:r w:rsidRPr="00735E31">
        <w:rPr>
          <w:rFonts w:ascii="Times New Roman" w:hAnsi="Times New Roman" w:cs="Times New Roman"/>
          <w:sz w:val="28"/>
          <w:szCs w:val="28"/>
          <w:lang w:val="ru-RU"/>
        </w:rPr>
        <w:t xml:space="preserve"> </w:t>
      </w:r>
      <w:r w:rsidRPr="00735E31">
        <w:rPr>
          <w:rStyle w:val="notranslate"/>
          <w:rFonts w:ascii="Times New Roman" w:hAnsi="Times New Roman" w:cs="Times New Roman"/>
          <w:sz w:val="28"/>
          <w:szCs w:val="28"/>
          <w:lang w:val="ru-RU"/>
        </w:rPr>
        <w:t>Однако в более широком смысле это название для всех законов, обычаев, конвенций и институтов, управляющих сообществом.</w:t>
      </w:r>
    </w:p>
    <w:p w:rsidR="00735E31" w:rsidRDefault="00735E31" w:rsidP="00735E31">
      <w:pPr>
        <w:pStyle w:val="af"/>
        <w:ind w:firstLine="720"/>
        <w:rPr>
          <w:szCs w:val="28"/>
        </w:rPr>
      </w:pPr>
      <w:r w:rsidRPr="004C33EC">
        <w:rPr>
          <w:szCs w:val="28"/>
        </w:rPr>
        <w:t>В Конституции Р</w:t>
      </w:r>
      <w:r>
        <w:rPr>
          <w:szCs w:val="28"/>
        </w:rPr>
        <w:t>оссийской Федерации</w:t>
      </w:r>
      <w:r w:rsidRPr="004C33EC">
        <w:rPr>
          <w:szCs w:val="28"/>
        </w:rPr>
        <w:t xml:space="preserve"> закрепляется положени</w:t>
      </w:r>
      <w:r>
        <w:rPr>
          <w:szCs w:val="28"/>
        </w:rPr>
        <w:t>я</w:t>
      </w:r>
      <w:r w:rsidRPr="004C33EC">
        <w:rPr>
          <w:szCs w:val="28"/>
        </w:rPr>
        <w:t xml:space="preserve"> о</w:t>
      </w:r>
      <w:r>
        <w:rPr>
          <w:szCs w:val="28"/>
        </w:rPr>
        <w:t>б органах государственной власти, полномочий</w:t>
      </w:r>
      <w:r w:rsidRPr="00735E31">
        <w:rPr>
          <w:szCs w:val="28"/>
        </w:rPr>
        <w:t xml:space="preserve"> </w:t>
      </w:r>
      <w:r>
        <w:rPr>
          <w:szCs w:val="28"/>
        </w:rPr>
        <w:t>и их разграничений, предметах ведения</w:t>
      </w:r>
      <w:r w:rsidRPr="004C33EC">
        <w:rPr>
          <w:szCs w:val="28"/>
        </w:rPr>
        <w:t xml:space="preserve">. </w:t>
      </w:r>
    </w:p>
    <w:p w:rsidR="00735E31" w:rsidRDefault="00735E31" w:rsidP="00735E31">
      <w:pPr>
        <w:spacing w:after="0" w:line="360" w:lineRule="auto"/>
        <w:ind w:firstLine="709"/>
        <w:jc w:val="both"/>
        <w:rPr>
          <w:rFonts w:ascii="Times New Roman" w:hAnsi="Times New Roman" w:cs="Times New Roman"/>
          <w:sz w:val="28"/>
          <w:szCs w:val="28"/>
          <w:lang w:val="ru-RU"/>
        </w:rPr>
      </w:pPr>
      <w:r w:rsidRPr="00735E31">
        <w:rPr>
          <w:rFonts w:ascii="Times New Roman" w:hAnsi="Times New Roman" w:cs="Times New Roman"/>
          <w:sz w:val="28"/>
          <w:szCs w:val="28"/>
          <w:lang w:val="ru-RU"/>
        </w:rPr>
        <w:lastRenderedPageBreak/>
        <w:t xml:space="preserve">Конституцией Российской Федерации устанавливается система государственного управления на основе принципа разделения властей (ст. 10). </w:t>
      </w:r>
      <w:r w:rsidRPr="00735E31">
        <w:rPr>
          <w:rFonts w:ascii="Times New Roman" w:hAnsi="Times New Roman" w:cs="Times New Roman"/>
          <w:color w:val="000000"/>
          <w:sz w:val="28"/>
          <w:szCs w:val="28"/>
          <w:shd w:val="clear" w:color="auto" w:fill="FFFFFF"/>
          <w:lang w:val="ru-RU"/>
        </w:rPr>
        <w:t xml:space="preserve">Сущность принципа разделения властей заключается в определении функции каждой власти, а также наличия баланса, сдержек и противовесов. </w:t>
      </w:r>
      <w:r w:rsidRPr="00735E31">
        <w:rPr>
          <w:rFonts w:ascii="Times New Roman" w:hAnsi="Times New Roman" w:cs="Times New Roman"/>
          <w:sz w:val="28"/>
          <w:szCs w:val="28"/>
          <w:lang w:val="ru-RU"/>
        </w:rPr>
        <w:t>Разделение властей означает, что в пределах своей компетенции органы законодательной, исполнительной и судебной власти самостоятельны, независимы. Ни одна из ветвей власти не может принять на себя функции другой.</w:t>
      </w:r>
    </w:p>
    <w:p w:rsidR="00921834" w:rsidRPr="00921834" w:rsidRDefault="00921834" w:rsidP="00921834">
      <w:pPr>
        <w:spacing w:after="0" w:line="360" w:lineRule="auto"/>
        <w:ind w:firstLine="709"/>
        <w:jc w:val="both"/>
        <w:rPr>
          <w:rFonts w:ascii="Times New Roman" w:hAnsi="Times New Roman" w:cs="Times New Roman"/>
          <w:sz w:val="28"/>
          <w:szCs w:val="28"/>
          <w:lang w:val="ru-RU"/>
        </w:rPr>
      </w:pPr>
      <w:r w:rsidRPr="00921834">
        <w:rPr>
          <w:rFonts w:ascii="Times New Roman" w:hAnsi="Times New Roman" w:cs="Times New Roman"/>
          <w:sz w:val="28"/>
          <w:szCs w:val="28"/>
          <w:lang w:val="ru-RU"/>
        </w:rPr>
        <w:t>Указом Президента РФ от 21.01.2020 № 21 (ред. от 20.11.2020) «О структуре федеральных органов исполнительной власти»</w:t>
      </w:r>
      <w:r w:rsidRPr="00A71D25">
        <w:rPr>
          <w:rStyle w:val="ae"/>
          <w:sz w:val="28"/>
          <w:szCs w:val="28"/>
        </w:rPr>
        <w:footnoteReference w:id="3"/>
      </w:r>
      <w:r w:rsidRPr="00921834">
        <w:rPr>
          <w:rFonts w:ascii="Times New Roman" w:hAnsi="Times New Roman" w:cs="Times New Roman"/>
          <w:sz w:val="28"/>
          <w:szCs w:val="28"/>
          <w:lang w:val="ru-RU"/>
        </w:rPr>
        <w:t xml:space="preserve"> выделены следующие виды органов исполнительной власти федерального уровня:</w:t>
      </w:r>
    </w:p>
    <w:p w:rsidR="00921834" w:rsidRPr="00921834" w:rsidRDefault="00921834" w:rsidP="00921834">
      <w:pPr>
        <w:spacing w:after="0" w:line="360" w:lineRule="auto"/>
        <w:ind w:firstLine="709"/>
        <w:jc w:val="both"/>
        <w:rPr>
          <w:rFonts w:ascii="Times New Roman" w:hAnsi="Times New Roman" w:cs="Times New Roman"/>
          <w:sz w:val="28"/>
          <w:szCs w:val="28"/>
          <w:lang w:val="ru-RU"/>
        </w:rPr>
      </w:pPr>
      <w:r w:rsidRPr="00921834">
        <w:rPr>
          <w:rFonts w:ascii="Times New Roman" w:hAnsi="Times New Roman" w:cs="Times New Roman"/>
          <w:sz w:val="28"/>
          <w:szCs w:val="28"/>
          <w:lang w:val="ru-RU"/>
        </w:rPr>
        <w:t xml:space="preserve">− федеральные министерства, федеральные службы и федеральные агентства, руководство деятельностью которых осуществляет Президент РФ, федеральные службы и федеральные агентства, подведомственные этим федеральным министерствам; </w:t>
      </w:r>
    </w:p>
    <w:p w:rsidR="00921834" w:rsidRPr="00921834" w:rsidRDefault="00921834" w:rsidP="00921834">
      <w:pPr>
        <w:spacing w:after="0" w:line="360" w:lineRule="auto"/>
        <w:ind w:firstLine="709"/>
        <w:jc w:val="both"/>
        <w:rPr>
          <w:rFonts w:ascii="Times New Roman" w:hAnsi="Times New Roman" w:cs="Times New Roman"/>
          <w:sz w:val="28"/>
          <w:szCs w:val="28"/>
          <w:lang w:val="ru-RU"/>
        </w:rPr>
      </w:pPr>
      <w:r w:rsidRPr="00921834">
        <w:rPr>
          <w:rFonts w:ascii="Times New Roman" w:hAnsi="Times New Roman" w:cs="Times New Roman"/>
          <w:sz w:val="28"/>
          <w:szCs w:val="28"/>
          <w:lang w:val="ru-RU"/>
        </w:rPr>
        <w:t xml:space="preserve">− федеральные министерства, руководство деятельностью которых осуществляет Правительство РФ, федеральные службы и федеральные агентства, подведомственные этим федеральным министерствам; </w:t>
      </w:r>
    </w:p>
    <w:p w:rsidR="00921834" w:rsidRPr="00921834" w:rsidRDefault="00921834" w:rsidP="00921834">
      <w:pPr>
        <w:spacing w:after="0" w:line="360" w:lineRule="auto"/>
        <w:ind w:firstLine="709"/>
        <w:jc w:val="both"/>
        <w:rPr>
          <w:rFonts w:ascii="Times New Roman" w:hAnsi="Times New Roman" w:cs="Times New Roman"/>
          <w:sz w:val="28"/>
          <w:szCs w:val="28"/>
          <w:lang w:val="ru-RU"/>
        </w:rPr>
      </w:pPr>
      <w:r w:rsidRPr="00921834">
        <w:rPr>
          <w:rFonts w:ascii="Times New Roman" w:hAnsi="Times New Roman" w:cs="Times New Roman"/>
          <w:sz w:val="28"/>
          <w:szCs w:val="28"/>
          <w:lang w:val="ru-RU"/>
        </w:rPr>
        <w:t>− федеральные службы и федеральные агентства, руководство деятельностью которых осуществляет Правительство РФ.</w:t>
      </w:r>
    </w:p>
    <w:p w:rsidR="00735E31" w:rsidRDefault="00921834" w:rsidP="00735E31">
      <w:pPr>
        <w:pStyle w:val="af"/>
        <w:ind w:firstLine="720"/>
        <w:rPr>
          <w:szCs w:val="28"/>
        </w:rPr>
      </w:pPr>
      <w:r>
        <w:rPr>
          <w:szCs w:val="28"/>
          <w:shd w:val="clear" w:color="auto" w:fill="FFFFFF"/>
        </w:rPr>
        <w:t>Федеральное агентство по государственным резервам по данной классификации относится к третьему типу – к федеральным агентствам.</w:t>
      </w:r>
    </w:p>
    <w:p w:rsidR="00921834" w:rsidRDefault="00921834" w:rsidP="00921834">
      <w:pPr>
        <w:spacing w:after="0" w:line="360" w:lineRule="auto"/>
        <w:ind w:firstLine="709"/>
        <w:jc w:val="both"/>
        <w:rPr>
          <w:rFonts w:ascii="Times New Roman" w:hAnsi="Times New Roman" w:cs="Times New Roman"/>
          <w:sz w:val="28"/>
          <w:szCs w:val="28"/>
          <w:lang w:val="ru-RU"/>
        </w:rPr>
      </w:pPr>
      <w:r w:rsidRPr="00921834">
        <w:rPr>
          <w:rFonts w:ascii="Times New Roman" w:hAnsi="Times New Roman" w:cs="Times New Roman"/>
          <w:sz w:val="28"/>
          <w:szCs w:val="28"/>
          <w:lang w:val="ru-RU"/>
        </w:rPr>
        <w:t xml:space="preserve">Федеральные законы составляют вторую категорию правовых источников. Они регулируют вопросы, входящие в состав исполнительной власти Российской Федерации и ее компонентов. Конституция </w:t>
      </w:r>
      <w:r w:rsidRPr="00921834">
        <w:rPr>
          <w:rStyle w:val="notranslate"/>
          <w:rFonts w:ascii="Times New Roman" w:hAnsi="Times New Roman" w:cs="Times New Roman"/>
          <w:sz w:val="28"/>
          <w:szCs w:val="28"/>
          <w:lang w:val="ru-RU"/>
        </w:rPr>
        <w:t>Российской Федерации</w:t>
      </w:r>
      <w:r w:rsidRPr="00921834">
        <w:rPr>
          <w:rFonts w:ascii="Times New Roman" w:hAnsi="Times New Roman" w:cs="Times New Roman"/>
          <w:sz w:val="28"/>
          <w:szCs w:val="28"/>
          <w:lang w:val="ru-RU"/>
        </w:rPr>
        <w:t xml:space="preserve">  защищает приоритетное и прямое влияние федеральных законов на всей территории России</w:t>
      </w:r>
      <w:r w:rsidRPr="00584B2F">
        <w:rPr>
          <w:rStyle w:val="ae"/>
          <w:szCs w:val="28"/>
        </w:rPr>
        <w:footnoteReference w:id="4"/>
      </w:r>
      <w:r w:rsidRPr="00921834">
        <w:rPr>
          <w:rFonts w:ascii="Times New Roman" w:hAnsi="Times New Roman" w:cs="Times New Roman"/>
          <w:sz w:val="28"/>
          <w:szCs w:val="28"/>
          <w:lang w:val="ru-RU"/>
        </w:rPr>
        <w:t xml:space="preserve">. </w:t>
      </w:r>
    </w:p>
    <w:p w:rsidR="00921834" w:rsidRPr="00921834" w:rsidRDefault="00921834" w:rsidP="00921834">
      <w:pPr>
        <w:spacing w:after="0" w:line="360" w:lineRule="auto"/>
        <w:ind w:firstLine="709"/>
        <w:jc w:val="both"/>
        <w:rPr>
          <w:rFonts w:ascii="Times New Roman" w:hAnsi="Times New Roman"/>
          <w:sz w:val="28"/>
          <w:szCs w:val="28"/>
          <w:lang w:val="ru-RU"/>
        </w:rPr>
      </w:pPr>
      <w:r>
        <w:rPr>
          <w:rFonts w:ascii="Times New Roman" w:hAnsi="Times New Roman" w:cs="Times New Roman"/>
          <w:sz w:val="28"/>
          <w:szCs w:val="28"/>
          <w:lang w:val="ru-RU"/>
        </w:rPr>
        <w:lastRenderedPageBreak/>
        <w:t>Так, з</w:t>
      </w:r>
      <w:r w:rsidRPr="00921834">
        <w:rPr>
          <w:rFonts w:ascii="Times New Roman" w:hAnsi="Times New Roman" w:cs="Times New Roman"/>
          <w:sz w:val="28"/>
          <w:szCs w:val="28"/>
          <w:lang w:val="ru-RU"/>
        </w:rPr>
        <w:t>начение в правовом регулировании</w:t>
      </w:r>
      <w:r w:rsidRPr="00921834">
        <w:rPr>
          <w:rFonts w:ascii="Times New Roman" w:hAnsi="Times New Roman" w:cs="Times New Roman"/>
          <w:sz w:val="28"/>
          <w:szCs w:val="28"/>
          <w:shd w:val="clear" w:color="auto" w:fill="FFFFFF"/>
          <w:lang w:val="ru-RU"/>
        </w:rPr>
        <w:t xml:space="preserve"> Федеральн</w:t>
      </w:r>
      <w:r w:rsidRPr="00921834">
        <w:rPr>
          <w:sz w:val="28"/>
          <w:szCs w:val="28"/>
          <w:shd w:val="clear" w:color="auto" w:fill="FFFFFF"/>
          <w:lang w:val="ru-RU"/>
        </w:rPr>
        <w:t>ого</w:t>
      </w:r>
      <w:r w:rsidRPr="00921834">
        <w:rPr>
          <w:rFonts w:ascii="Times New Roman" w:hAnsi="Times New Roman" w:cs="Times New Roman"/>
          <w:sz w:val="28"/>
          <w:szCs w:val="28"/>
          <w:shd w:val="clear" w:color="auto" w:fill="FFFFFF"/>
          <w:lang w:val="ru-RU"/>
        </w:rPr>
        <w:t xml:space="preserve"> агентств</w:t>
      </w:r>
      <w:r w:rsidRPr="00921834">
        <w:rPr>
          <w:sz w:val="28"/>
          <w:szCs w:val="28"/>
          <w:shd w:val="clear" w:color="auto" w:fill="FFFFFF"/>
          <w:lang w:val="ru-RU"/>
        </w:rPr>
        <w:t>а</w:t>
      </w:r>
      <w:r w:rsidRPr="00921834">
        <w:rPr>
          <w:rFonts w:ascii="Times New Roman" w:hAnsi="Times New Roman" w:cs="Times New Roman"/>
          <w:sz w:val="28"/>
          <w:szCs w:val="28"/>
          <w:shd w:val="clear" w:color="auto" w:fill="FFFFFF"/>
          <w:lang w:val="ru-RU"/>
        </w:rPr>
        <w:t xml:space="preserve"> по</w:t>
      </w:r>
      <w:r>
        <w:rPr>
          <w:rFonts w:ascii="Times New Roman" w:hAnsi="Times New Roman" w:cs="Times New Roman"/>
          <w:sz w:val="28"/>
          <w:szCs w:val="28"/>
          <w:shd w:val="clear" w:color="auto" w:fill="FFFFFF"/>
          <w:lang w:val="ru-RU"/>
        </w:rPr>
        <w:t xml:space="preserve"> государственным резервам</w:t>
      </w:r>
      <w:r w:rsidRPr="00921834">
        <w:rPr>
          <w:rFonts w:ascii="Times New Roman" w:hAnsi="Times New Roman" w:cs="Times New Roman"/>
          <w:sz w:val="28"/>
          <w:szCs w:val="28"/>
          <w:lang w:val="ru-RU"/>
        </w:rPr>
        <w:t xml:space="preserve"> имеют, акты о государственной службе: </w:t>
      </w:r>
      <w:r w:rsidRPr="00921834">
        <w:rPr>
          <w:rFonts w:ascii="Times New Roman" w:hAnsi="Times New Roman"/>
          <w:sz w:val="28"/>
          <w:szCs w:val="28"/>
          <w:lang w:val="ru-RU"/>
        </w:rPr>
        <w:t>Федеральный закон от 27.05.2003 № 58-ФЗ «О системе государственной службы Российской Федерации»</w:t>
      </w:r>
      <w:r>
        <w:rPr>
          <w:rStyle w:val="ae"/>
        </w:rPr>
        <w:footnoteReference w:id="5"/>
      </w:r>
      <w:r w:rsidRPr="00921834">
        <w:rPr>
          <w:rFonts w:ascii="Times New Roman" w:hAnsi="Times New Roman"/>
          <w:sz w:val="28"/>
          <w:szCs w:val="28"/>
          <w:lang w:val="ru-RU"/>
        </w:rPr>
        <w:t>, Федеральный закон от 27.07.2004 № 79-ФЗ «О государственной гражданской службе Российской Федерации» (далее по тексту ФЗ № 79)</w:t>
      </w:r>
      <w:r>
        <w:rPr>
          <w:rStyle w:val="ae"/>
        </w:rPr>
        <w:footnoteReference w:id="6"/>
      </w:r>
      <w:r w:rsidRPr="00921834">
        <w:rPr>
          <w:rFonts w:ascii="Times New Roman" w:hAnsi="Times New Roman"/>
          <w:sz w:val="28"/>
          <w:szCs w:val="28"/>
          <w:lang w:val="ru-RU"/>
        </w:rPr>
        <w:t>.</w:t>
      </w:r>
      <w:r w:rsidRPr="00921834">
        <w:rPr>
          <w:rFonts w:ascii="Times New Roman" w:hAnsi="Times New Roman" w:cs="Times New Roman"/>
          <w:sz w:val="28"/>
          <w:szCs w:val="28"/>
          <w:lang w:val="ru-RU"/>
        </w:rPr>
        <w:t>Федеральный закон «О противодействии коррупции»</w:t>
      </w:r>
      <w:r>
        <w:rPr>
          <w:rStyle w:val="ae"/>
        </w:rPr>
        <w:footnoteReference w:id="7"/>
      </w:r>
      <w:r w:rsidRPr="00921834">
        <w:rPr>
          <w:rFonts w:ascii="Times New Roman" w:hAnsi="Times New Roman" w:cs="Times New Roman"/>
          <w:sz w:val="28"/>
          <w:szCs w:val="28"/>
          <w:lang w:val="ru-RU"/>
        </w:rPr>
        <w:t>.</w:t>
      </w:r>
    </w:p>
    <w:p w:rsidR="00921834" w:rsidRPr="00921834" w:rsidRDefault="00921834" w:rsidP="00921834">
      <w:pPr>
        <w:spacing w:after="0" w:line="360" w:lineRule="auto"/>
        <w:ind w:firstLine="709"/>
        <w:jc w:val="both"/>
        <w:rPr>
          <w:rFonts w:ascii="Times New Roman" w:hAnsi="Times New Roman"/>
          <w:sz w:val="28"/>
          <w:szCs w:val="28"/>
          <w:lang w:val="ru-RU"/>
        </w:rPr>
      </w:pPr>
      <w:r w:rsidRPr="00921834">
        <w:rPr>
          <w:rFonts w:ascii="Times New Roman" w:hAnsi="Times New Roman"/>
          <w:sz w:val="28"/>
          <w:szCs w:val="28"/>
          <w:lang w:val="ru-RU"/>
        </w:rPr>
        <w:t>Согласно ФЗ № 79 определение государственной службы установлено в ст. 3 указанного закона, в котором основными признаками госслужбы являются: профессиональная служебная деятельность, исполнение полномочий органов власти, территориальный принцип деления госслужбы.</w:t>
      </w:r>
    </w:p>
    <w:p w:rsidR="00921834" w:rsidRDefault="00921834" w:rsidP="00921834">
      <w:pPr>
        <w:spacing w:after="0" w:line="360" w:lineRule="auto"/>
        <w:ind w:firstLine="567"/>
        <w:jc w:val="both"/>
        <w:rPr>
          <w:rFonts w:ascii="Times New Roman" w:hAnsi="Times New Roman" w:cs="Times New Roman"/>
          <w:sz w:val="28"/>
          <w:szCs w:val="28"/>
          <w:lang w:val="ru-RU"/>
        </w:rPr>
      </w:pPr>
      <w:r w:rsidRPr="00921834">
        <w:rPr>
          <w:rFonts w:ascii="Times New Roman" w:hAnsi="Times New Roman" w:cs="Times New Roman"/>
          <w:sz w:val="28"/>
          <w:szCs w:val="28"/>
          <w:lang w:val="ru-RU"/>
        </w:rPr>
        <w:t xml:space="preserve">Госслужащий </w:t>
      </w:r>
      <w:r w:rsidRPr="00921834">
        <w:rPr>
          <w:rFonts w:ascii="Times New Roman" w:hAnsi="Times New Roman" w:cs="Times New Roman"/>
          <w:sz w:val="28"/>
          <w:szCs w:val="28"/>
          <w:shd w:val="clear" w:color="auto" w:fill="FFFFFF"/>
          <w:lang w:val="ru-RU"/>
        </w:rPr>
        <w:t>Федерального агентства по государственным резервам</w:t>
      </w:r>
      <w:r w:rsidRPr="00921834">
        <w:rPr>
          <w:rFonts w:ascii="Times New Roman" w:hAnsi="Times New Roman" w:cs="Times New Roman"/>
          <w:sz w:val="28"/>
          <w:szCs w:val="28"/>
          <w:lang w:val="ru-RU"/>
        </w:rPr>
        <w:t xml:space="preserve">, таким образом, исходя из законодательного определения, осуществляет профессиональную служебную деятельность, поэтому он является субъектом служебной деятельности. </w:t>
      </w:r>
    </w:p>
    <w:p w:rsidR="00921834" w:rsidRDefault="00921834" w:rsidP="00921834">
      <w:pPr>
        <w:widowControl w:val="0"/>
        <w:spacing w:after="0" w:line="360" w:lineRule="auto"/>
        <w:ind w:firstLine="709"/>
        <w:contextualSpacing/>
        <w:jc w:val="both"/>
        <w:outlineLvl w:val="0"/>
        <w:rPr>
          <w:rFonts w:ascii="Times New Roman" w:hAnsi="Times New Roman" w:cs="Times New Roman"/>
          <w:sz w:val="28"/>
          <w:szCs w:val="28"/>
          <w:shd w:val="clear" w:color="auto" w:fill="FFFFFF"/>
          <w:lang w:val="ru-RU"/>
        </w:rPr>
      </w:pPr>
      <w:bookmarkStart w:id="3" w:name="_Toc86487303"/>
      <w:bookmarkStart w:id="4" w:name="_Toc58506147"/>
      <w:bookmarkStart w:id="5" w:name="_Toc59060510"/>
      <w:r w:rsidRPr="00921834">
        <w:rPr>
          <w:rFonts w:ascii="Times New Roman" w:hAnsi="Times New Roman" w:cs="Times New Roman"/>
          <w:sz w:val="28"/>
          <w:szCs w:val="28"/>
          <w:lang w:val="ru-RU"/>
        </w:rPr>
        <w:t xml:space="preserve">Ключевое значение в правовом регулировании </w:t>
      </w:r>
      <w:r w:rsidRPr="00921834">
        <w:rPr>
          <w:rFonts w:ascii="Times New Roman" w:hAnsi="Times New Roman" w:cs="Times New Roman"/>
          <w:sz w:val="28"/>
          <w:szCs w:val="28"/>
          <w:shd w:val="clear" w:color="auto" w:fill="FFFFFF"/>
          <w:lang w:val="ru-RU"/>
        </w:rPr>
        <w:t xml:space="preserve">Федерального агентства </w:t>
      </w:r>
      <w:r w:rsidRPr="0060374A">
        <w:rPr>
          <w:rFonts w:ascii="Times New Roman" w:hAnsi="Times New Roman" w:cs="Times New Roman"/>
          <w:sz w:val="28"/>
          <w:szCs w:val="28"/>
          <w:shd w:val="clear" w:color="auto" w:fill="FFFFFF"/>
          <w:lang w:val="ru-RU"/>
        </w:rPr>
        <w:t xml:space="preserve">по государственным резервам </w:t>
      </w:r>
      <w:r w:rsidRPr="0060374A">
        <w:rPr>
          <w:rFonts w:ascii="Times New Roman" w:hAnsi="Times New Roman" w:cs="Times New Roman"/>
          <w:sz w:val="28"/>
          <w:szCs w:val="28"/>
          <w:lang w:val="ru-RU"/>
        </w:rPr>
        <w:t xml:space="preserve">имеет </w:t>
      </w:r>
      <w:r w:rsidRPr="0060374A">
        <w:rPr>
          <w:rFonts w:ascii="Times New Roman" w:hAnsi="Times New Roman" w:cs="Times New Roman"/>
          <w:sz w:val="28"/>
          <w:szCs w:val="28"/>
          <w:shd w:val="clear" w:color="auto" w:fill="FFFFFF"/>
          <w:lang w:val="ru-RU"/>
        </w:rPr>
        <w:t>Положение</w:t>
      </w:r>
      <w:r w:rsidRPr="0060374A">
        <w:rPr>
          <w:rStyle w:val="ae"/>
          <w:rFonts w:ascii="Times New Roman" w:hAnsi="Times New Roman" w:cs="Times New Roman"/>
          <w:sz w:val="28"/>
          <w:szCs w:val="28"/>
          <w:shd w:val="clear" w:color="auto" w:fill="FFFFFF"/>
        </w:rPr>
        <w:footnoteReference w:id="8"/>
      </w:r>
      <w:r w:rsidR="0060374A" w:rsidRPr="0060374A">
        <w:rPr>
          <w:rFonts w:ascii="Times New Roman" w:hAnsi="Times New Roman" w:cs="Times New Roman"/>
          <w:sz w:val="28"/>
          <w:szCs w:val="28"/>
          <w:shd w:val="clear" w:color="auto" w:fill="FFFFFF"/>
          <w:lang w:val="ru-RU"/>
        </w:rPr>
        <w:t>, согласно которому агентство</w:t>
      </w:r>
      <w:r w:rsidRPr="0060374A">
        <w:rPr>
          <w:rFonts w:ascii="Times New Roman" w:hAnsi="Times New Roman" w:cs="Times New Roman"/>
          <w:sz w:val="28"/>
          <w:szCs w:val="28"/>
          <w:shd w:val="clear" w:color="auto" w:fill="FFFFFF"/>
          <w:lang w:val="ru-RU"/>
        </w:rPr>
        <w:t xml:space="preserve"> является функциональным органом исполнительной власти</w:t>
      </w:r>
      <w:r w:rsidR="0060374A" w:rsidRPr="0060374A">
        <w:rPr>
          <w:rFonts w:ascii="Times New Roman" w:hAnsi="Times New Roman" w:cs="Times New Roman"/>
          <w:sz w:val="28"/>
          <w:szCs w:val="28"/>
          <w:shd w:val="clear" w:color="auto" w:fill="FFFFFF"/>
          <w:lang w:val="ru-RU"/>
        </w:rPr>
        <w:t>,</w:t>
      </w:r>
      <w:r w:rsidRPr="0060374A">
        <w:rPr>
          <w:rFonts w:ascii="Times New Roman" w:hAnsi="Times New Roman" w:cs="Times New Roman"/>
          <w:sz w:val="28"/>
          <w:szCs w:val="28"/>
          <w:shd w:val="clear" w:color="auto" w:fill="FFFFFF"/>
          <w:lang w:val="ru-RU"/>
        </w:rPr>
        <w:t xml:space="preserve"> </w:t>
      </w:r>
      <w:r w:rsidR="0060374A" w:rsidRPr="0060374A">
        <w:rPr>
          <w:rFonts w:ascii="Times New Roman" w:hAnsi="Times New Roman" w:cs="Times New Roman"/>
          <w:sz w:val="28"/>
          <w:szCs w:val="28"/>
          <w:shd w:val="clear" w:color="auto" w:fill="FFFFFF"/>
          <w:lang w:val="ru-RU"/>
        </w:rPr>
        <w:t>осуществляющим функции по выработке государственной политики и нормативно-правовому регулированию в сфере управления государственным материальным резервом, а также функции по оказанию государственных услуг и управлению государственным имуществом в сфере управления государственным материальным резервом</w:t>
      </w:r>
      <w:r w:rsidRPr="0060374A">
        <w:rPr>
          <w:rFonts w:ascii="Times New Roman" w:hAnsi="Times New Roman" w:cs="Times New Roman"/>
          <w:sz w:val="28"/>
          <w:szCs w:val="28"/>
          <w:shd w:val="clear" w:color="auto" w:fill="FFFFFF"/>
          <w:lang w:val="ru-RU"/>
        </w:rPr>
        <w:t>.</w:t>
      </w:r>
      <w:bookmarkEnd w:id="3"/>
    </w:p>
    <w:p w:rsidR="0060374A" w:rsidRDefault="0060374A" w:rsidP="0060374A">
      <w:pPr>
        <w:autoSpaceDE w:val="0"/>
        <w:autoSpaceDN w:val="0"/>
        <w:adjustRightInd w:val="0"/>
        <w:spacing w:after="0" w:line="360" w:lineRule="auto"/>
        <w:ind w:firstLine="720"/>
        <w:jc w:val="both"/>
        <w:rPr>
          <w:rFonts w:ascii="Times New Roman" w:hAnsi="Times New Roman" w:cs="Times New Roman"/>
          <w:sz w:val="28"/>
          <w:szCs w:val="28"/>
          <w:lang w:val="ru-RU"/>
        </w:rPr>
      </w:pPr>
      <w:r w:rsidRPr="0060374A">
        <w:rPr>
          <w:rFonts w:ascii="Times New Roman" w:hAnsi="Times New Roman" w:cs="Times New Roman"/>
          <w:sz w:val="28"/>
          <w:szCs w:val="28"/>
          <w:lang w:val="ru-RU"/>
        </w:rPr>
        <w:t xml:space="preserve">В рамках деятельности </w:t>
      </w:r>
      <w:r w:rsidRPr="00921834">
        <w:rPr>
          <w:rFonts w:ascii="Times New Roman" w:hAnsi="Times New Roman" w:cs="Times New Roman"/>
          <w:sz w:val="28"/>
          <w:szCs w:val="28"/>
          <w:shd w:val="clear" w:color="auto" w:fill="FFFFFF"/>
          <w:lang w:val="ru-RU"/>
        </w:rPr>
        <w:t xml:space="preserve">Федерального агентства </w:t>
      </w:r>
      <w:r w:rsidRPr="0060374A">
        <w:rPr>
          <w:rFonts w:ascii="Times New Roman" w:hAnsi="Times New Roman" w:cs="Times New Roman"/>
          <w:sz w:val="28"/>
          <w:szCs w:val="28"/>
          <w:shd w:val="clear" w:color="auto" w:fill="FFFFFF"/>
          <w:lang w:val="ru-RU"/>
        </w:rPr>
        <w:t>по государственным резервам</w:t>
      </w:r>
      <w:r w:rsidRPr="0060374A">
        <w:rPr>
          <w:rFonts w:ascii="Times New Roman" w:hAnsi="Times New Roman" w:cs="Times New Roman"/>
          <w:sz w:val="28"/>
          <w:szCs w:val="28"/>
          <w:lang w:val="ru-RU"/>
        </w:rPr>
        <w:t>, данны</w:t>
      </w:r>
      <w:r>
        <w:rPr>
          <w:rFonts w:ascii="Times New Roman" w:hAnsi="Times New Roman" w:cs="Times New Roman"/>
          <w:sz w:val="28"/>
          <w:szCs w:val="28"/>
          <w:lang w:val="ru-RU"/>
        </w:rPr>
        <w:t>й орган</w:t>
      </w:r>
      <w:r w:rsidRPr="0060374A">
        <w:rPr>
          <w:rFonts w:ascii="Times New Roman" w:hAnsi="Times New Roman" w:cs="Times New Roman"/>
          <w:sz w:val="28"/>
          <w:szCs w:val="28"/>
          <w:lang w:val="ru-RU"/>
        </w:rPr>
        <w:t xml:space="preserve"> мо</w:t>
      </w:r>
      <w:r>
        <w:rPr>
          <w:rFonts w:ascii="Times New Roman" w:hAnsi="Times New Roman" w:cs="Times New Roman"/>
          <w:sz w:val="28"/>
          <w:szCs w:val="28"/>
          <w:lang w:val="ru-RU"/>
        </w:rPr>
        <w:t>жет</w:t>
      </w:r>
      <w:r w:rsidRPr="0060374A">
        <w:rPr>
          <w:rFonts w:ascii="Times New Roman" w:hAnsi="Times New Roman" w:cs="Times New Roman"/>
          <w:sz w:val="28"/>
          <w:szCs w:val="28"/>
          <w:lang w:val="ru-RU"/>
        </w:rPr>
        <w:t xml:space="preserve"> принимать собственные акты.</w:t>
      </w:r>
    </w:p>
    <w:p w:rsidR="0060374A" w:rsidRPr="0060374A" w:rsidRDefault="0060374A" w:rsidP="0060374A">
      <w:pPr>
        <w:autoSpaceDE w:val="0"/>
        <w:autoSpaceDN w:val="0"/>
        <w:adjustRightInd w:val="0"/>
        <w:spacing w:after="0" w:line="360" w:lineRule="auto"/>
        <w:ind w:firstLine="720"/>
        <w:jc w:val="both"/>
        <w:rPr>
          <w:rFonts w:ascii="Times New Roman" w:hAnsi="Times New Roman" w:cs="Times New Roman"/>
          <w:sz w:val="28"/>
          <w:szCs w:val="28"/>
          <w:lang w:val="ru-RU"/>
        </w:rPr>
      </w:pPr>
      <w:r w:rsidRPr="0060374A">
        <w:rPr>
          <w:rFonts w:ascii="Times New Roman" w:hAnsi="Times New Roman" w:cs="Times New Roman"/>
          <w:sz w:val="28"/>
          <w:szCs w:val="28"/>
          <w:lang w:val="ru-RU"/>
        </w:rPr>
        <w:lastRenderedPageBreak/>
        <w:t xml:space="preserve"> Кроме законов как источников </w:t>
      </w:r>
      <w:r>
        <w:rPr>
          <w:rFonts w:ascii="Times New Roman" w:hAnsi="Times New Roman" w:cs="Times New Roman"/>
          <w:sz w:val="28"/>
          <w:szCs w:val="28"/>
          <w:lang w:val="ru-RU"/>
        </w:rPr>
        <w:t>правового регулирования</w:t>
      </w:r>
      <w:r w:rsidRPr="0060374A">
        <w:rPr>
          <w:rFonts w:ascii="Times New Roman" w:hAnsi="Times New Roman" w:cs="Times New Roman"/>
          <w:sz w:val="28"/>
          <w:szCs w:val="28"/>
          <w:lang w:val="ru-RU"/>
        </w:rPr>
        <w:t xml:space="preserve"> существует множество подзаконных актов, в которых устанавливается система </w:t>
      </w:r>
      <w:r>
        <w:rPr>
          <w:rFonts w:ascii="Times New Roman" w:hAnsi="Times New Roman" w:cs="Times New Roman"/>
          <w:sz w:val="28"/>
          <w:szCs w:val="28"/>
          <w:lang w:val="ru-RU"/>
        </w:rPr>
        <w:t>нормативного обеспечения</w:t>
      </w:r>
      <w:r w:rsidRPr="0060374A">
        <w:rPr>
          <w:rFonts w:ascii="Times New Roman" w:hAnsi="Times New Roman" w:cs="Times New Roman"/>
          <w:sz w:val="28"/>
          <w:szCs w:val="28"/>
          <w:lang w:val="ru-RU"/>
        </w:rPr>
        <w:t xml:space="preserve"> правоотношений, связанных с государственным управлением</w:t>
      </w:r>
      <w:r>
        <w:rPr>
          <w:rFonts w:ascii="Times New Roman" w:hAnsi="Times New Roman" w:cs="Times New Roman"/>
          <w:sz w:val="28"/>
          <w:szCs w:val="28"/>
          <w:lang w:val="ru-RU"/>
        </w:rPr>
        <w:t xml:space="preserve">. </w:t>
      </w:r>
      <w:r w:rsidRPr="00921834">
        <w:rPr>
          <w:rFonts w:ascii="Times New Roman" w:hAnsi="Times New Roman" w:cs="Times New Roman"/>
          <w:sz w:val="28"/>
          <w:szCs w:val="28"/>
          <w:shd w:val="clear" w:color="auto" w:fill="FFFFFF"/>
          <w:lang w:val="ru-RU"/>
        </w:rPr>
        <w:t>Федерально</w:t>
      </w:r>
      <w:r>
        <w:rPr>
          <w:rFonts w:ascii="Times New Roman" w:hAnsi="Times New Roman" w:cs="Times New Roman"/>
          <w:sz w:val="28"/>
          <w:szCs w:val="28"/>
          <w:shd w:val="clear" w:color="auto" w:fill="FFFFFF"/>
          <w:lang w:val="ru-RU"/>
        </w:rPr>
        <w:t>е</w:t>
      </w:r>
      <w:r w:rsidRPr="00921834">
        <w:rPr>
          <w:rFonts w:ascii="Times New Roman" w:hAnsi="Times New Roman" w:cs="Times New Roman"/>
          <w:sz w:val="28"/>
          <w:szCs w:val="28"/>
          <w:shd w:val="clear" w:color="auto" w:fill="FFFFFF"/>
          <w:lang w:val="ru-RU"/>
        </w:rPr>
        <w:t xml:space="preserve"> агентств</w:t>
      </w:r>
      <w:r>
        <w:rPr>
          <w:rFonts w:ascii="Times New Roman" w:hAnsi="Times New Roman" w:cs="Times New Roman"/>
          <w:sz w:val="28"/>
          <w:szCs w:val="28"/>
          <w:shd w:val="clear" w:color="auto" w:fill="FFFFFF"/>
          <w:lang w:val="ru-RU"/>
        </w:rPr>
        <w:t>о</w:t>
      </w:r>
      <w:r w:rsidRPr="00921834">
        <w:rPr>
          <w:rFonts w:ascii="Times New Roman" w:hAnsi="Times New Roman" w:cs="Times New Roman"/>
          <w:sz w:val="28"/>
          <w:szCs w:val="28"/>
          <w:shd w:val="clear" w:color="auto" w:fill="FFFFFF"/>
          <w:lang w:val="ru-RU"/>
        </w:rPr>
        <w:t xml:space="preserve"> </w:t>
      </w:r>
      <w:r w:rsidRPr="0060374A">
        <w:rPr>
          <w:rFonts w:ascii="Times New Roman" w:hAnsi="Times New Roman" w:cs="Times New Roman"/>
          <w:sz w:val="28"/>
          <w:szCs w:val="28"/>
          <w:shd w:val="clear" w:color="auto" w:fill="FFFFFF"/>
          <w:lang w:val="ru-RU"/>
        </w:rPr>
        <w:t>по государственным резервам</w:t>
      </w:r>
      <w:r>
        <w:rPr>
          <w:rFonts w:ascii="Times New Roman" w:hAnsi="Times New Roman" w:cs="Times New Roman"/>
          <w:sz w:val="28"/>
          <w:szCs w:val="28"/>
          <w:shd w:val="clear" w:color="auto" w:fill="FFFFFF"/>
          <w:lang w:val="ru-RU"/>
        </w:rPr>
        <w:t>, например, издает приказы, распоряжения и др.</w:t>
      </w:r>
    </w:p>
    <w:p w:rsidR="0060374A" w:rsidRPr="00921834" w:rsidRDefault="0060374A" w:rsidP="00921834">
      <w:pPr>
        <w:widowControl w:val="0"/>
        <w:spacing w:after="0" w:line="360" w:lineRule="auto"/>
        <w:ind w:firstLine="709"/>
        <w:contextualSpacing/>
        <w:jc w:val="both"/>
        <w:outlineLvl w:val="0"/>
        <w:rPr>
          <w:rFonts w:ascii="Times New Roman" w:hAnsi="Times New Roman" w:cs="Times New Roman"/>
          <w:sz w:val="28"/>
          <w:szCs w:val="28"/>
          <w:shd w:val="clear" w:color="auto" w:fill="FFFFFF"/>
          <w:lang w:val="ru-RU"/>
        </w:rPr>
      </w:pPr>
    </w:p>
    <w:bookmarkEnd w:id="4"/>
    <w:bookmarkEnd w:id="5"/>
    <w:p w:rsidR="00921834" w:rsidRPr="00921834" w:rsidRDefault="00921834" w:rsidP="00921834">
      <w:pPr>
        <w:spacing w:after="0" w:line="360" w:lineRule="auto"/>
        <w:ind w:firstLine="567"/>
        <w:jc w:val="both"/>
        <w:rPr>
          <w:rFonts w:ascii="Times New Roman" w:hAnsi="Times New Roman" w:cs="Times New Roman"/>
          <w:sz w:val="28"/>
          <w:szCs w:val="28"/>
          <w:lang w:val="ru-RU"/>
        </w:rPr>
      </w:pPr>
    </w:p>
    <w:p w:rsidR="00543FC6" w:rsidRDefault="00543FC6">
      <w:pPr>
        <w:rPr>
          <w:lang w:val="ru-RU"/>
        </w:rPr>
      </w:pPr>
    </w:p>
    <w:p w:rsidR="00543FC6" w:rsidRDefault="00543FC6">
      <w:pPr>
        <w:rPr>
          <w:lang w:val="ru-RU"/>
        </w:rPr>
      </w:pPr>
      <w:r>
        <w:rPr>
          <w:lang w:val="ru-RU"/>
        </w:rPr>
        <w:br w:type="page"/>
      </w:r>
    </w:p>
    <w:p w:rsidR="00543FC6" w:rsidRDefault="00543FC6" w:rsidP="00543FC6">
      <w:pPr>
        <w:pStyle w:val="1"/>
        <w:numPr>
          <w:ilvl w:val="0"/>
          <w:numId w:val="5"/>
        </w:numPr>
        <w:jc w:val="center"/>
        <w:rPr>
          <w:rFonts w:ascii="Times New Roman" w:eastAsia="Calibri" w:hAnsi="Times New Roman" w:cs="Times New Roman"/>
          <w:color w:val="auto"/>
          <w:lang w:val="ru-RU"/>
        </w:rPr>
      </w:pPr>
      <w:r w:rsidRPr="0060374A">
        <w:rPr>
          <w:rFonts w:ascii="Times New Roman" w:eastAsia="Calibri" w:hAnsi="Times New Roman" w:cs="Times New Roman"/>
          <w:color w:val="auto"/>
          <w:lang w:val="ru-RU"/>
        </w:rPr>
        <w:lastRenderedPageBreak/>
        <w:t>Организационная структура и правовое положение органа государственной власти</w:t>
      </w:r>
    </w:p>
    <w:p w:rsidR="0060374A" w:rsidRDefault="0060374A" w:rsidP="0060374A">
      <w:pPr>
        <w:rPr>
          <w:lang w:val="ru-RU"/>
        </w:rPr>
      </w:pPr>
    </w:p>
    <w:p w:rsidR="0060374A" w:rsidRDefault="0060374A" w:rsidP="0060374A">
      <w:pPr>
        <w:ind w:firstLine="709"/>
        <w:rPr>
          <w:lang w:val="ru-RU"/>
        </w:rPr>
      </w:pPr>
      <w:r w:rsidRPr="00921834">
        <w:rPr>
          <w:rFonts w:ascii="Times New Roman" w:hAnsi="Times New Roman" w:cs="Times New Roman"/>
          <w:sz w:val="28"/>
          <w:szCs w:val="28"/>
          <w:shd w:val="clear" w:color="auto" w:fill="FFFFFF"/>
          <w:lang w:val="ru-RU"/>
        </w:rPr>
        <w:t>Федерально</w:t>
      </w:r>
      <w:r>
        <w:rPr>
          <w:rFonts w:ascii="Times New Roman" w:hAnsi="Times New Roman" w:cs="Times New Roman"/>
          <w:sz w:val="28"/>
          <w:szCs w:val="28"/>
          <w:shd w:val="clear" w:color="auto" w:fill="FFFFFF"/>
          <w:lang w:val="ru-RU"/>
        </w:rPr>
        <w:t>е</w:t>
      </w:r>
      <w:r w:rsidRPr="00921834">
        <w:rPr>
          <w:rFonts w:ascii="Times New Roman" w:hAnsi="Times New Roman" w:cs="Times New Roman"/>
          <w:sz w:val="28"/>
          <w:szCs w:val="28"/>
          <w:shd w:val="clear" w:color="auto" w:fill="FFFFFF"/>
          <w:lang w:val="ru-RU"/>
        </w:rPr>
        <w:t xml:space="preserve"> агентств</w:t>
      </w:r>
      <w:r>
        <w:rPr>
          <w:rFonts w:ascii="Times New Roman" w:hAnsi="Times New Roman" w:cs="Times New Roman"/>
          <w:sz w:val="28"/>
          <w:szCs w:val="28"/>
          <w:shd w:val="clear" w:color="auto" w:fill="FFFFFF"/>
          <w:lang w:val="ru-RU"/>
        </w:rPr>
        <w:t>о</w:t>
      </w:r>
      <w:r w:rsidRPr="00921834">
        <w:rPr>
          <w:rFonts w:ascii="Times New Roman" w:hAnsi="Times New Roman" w:cs="Times New Roman"/>
          <w:sz w:val="28"/>
          <w:szCs w:val="28"/>
          <w:shd w:val="clear" w:color="auto" w:fill="FFFFFF"/>
          <w:lang w:val="ru-RU"/>
        </w:rPr>
        <w:t xml:space="preserve"> </w:t>
      </w:r>
      <w:r w:rsidRPr="0060374A">
        <w:rPr>
          <w:rFonts w:ascii="Times New Roman" w:hAnsi="Times New Roman" w:cs="Times New Roman"/>
          <w:sz w:val="28"/>
          <w:szCs w:val="28"/>
          <w:shd w:val="clear" w:color="auto" w:fill="FFFFFF"/>
          <w:lang w:val="ru-RU"/>
        </w:rPr>
        <w:t>по государственным резервам</w:t>
      </w:r>
      <w:r>
        <w:rPr>
          <w:rFonts w:ascii="Times New Roman" w:hAnsi="Times New Roman" w:cs="Times New Roman"/>
          <w:sz w:val="28"/>
          <w:szCs w:val="28"/>
          <w:shd w:val="clear" w:color="auto" w:fill="FFFFFF"/>
          <w:lang w:val="ru-RU"/>
        </w:rPr>
        <w:t xml:space="preserve"> (далее Росрезерв)</w:t>
      </w:r>
    </w:p>
    <w:p w:rsidR="0060374A" w:rsidRPr="0060374A" w:rsidRDefault="0060374A" w:rsidP="0060374A">
      <w:pPr>
        <w:spacing w:after="0" w:line="360" w:lineRule="auto"/>
        <w:jc w:val="both"/>
        <w:rPr>
          <w:rStyle w:val="af5"/>
          <w:rFonts w:eastAsiaTheme="majorEastAsia"/>
          <w:b w:val="0"/>
          <w:color w:val="000000"/>
          <w:sz w:val="28"/>
          <w:szCs w:val="28"/>
          <w:lang w:val="ru-RU"/>
        </w:rPr>
      </w:pPr>
      <w:r w:rsidRPr="0060374A">
        <w:rPr>
          <w:rFonts w:ascii="Times New Roman" w:hAnsi="Times New Roman" w:cs="Times New Roman"/>
          <w:sz w:val="28"/>
          <w:szCs w:val="28"/>
          <w:lang w:val="ru-RU"/>
        </w:rPr>
        <w:t>имеет следующую структуру</w:t>
      </w:r>
      <w:r w:rsidRPr="0060374A">
        <w:rPr>
          <w:rFonts w:ascii="Times New Roman" w:hAnsi="Times New Roman" w:cs="Times New Roman"/>
          <w:b/>
          <w:sz w:val="28"/>
          <w:szCs w:val="28"/>
          <w:lang w:val="ru-RU"/>
        </w:rPr>
        <w:t xml:space="preserve"> </w:t>
      </w:r>
      <w:r>
        <w:rPr>
          <w:rStyle w:val="af5"/>
          <w:rFonts w:ascii="Times New Roman" w:eastAsiaTheme="majorEastAsia" w:hAnsi="Times New Roman" w:cs="Times New Roman"/>
          <w:b w:val="0"/>
          <w:color w:val="000000"/>
          <w:sz w:val="28"/>
          <w:szCs w:val="28"/>
          <w:lang w:val="ru-RU"/>
        </w:rPr>
        <w:t>(рис</w:t>
      </w:r>
      <w:r w:rsidRPr="0060374A">
        <w:rPr>
          <w:rStyle w:val="af5"/>
          <w:rFonts w:ascii="Times New Roman" w:eastAsiaTheme="majorEastAsia" w:hAnsi="Times New Roman" w:cs="Times New Roman"/>
          <w:b w:val="0"/>
          <w:color w:val="000000"/>
          <w:sz w:val="28"/>
          <w:szCs w:val="28"/>
          <w:lang w:val="ru-RU"/>
        </w:rPr>
        <w:t>.1.)</w:t>
      </w:r>
    </w:p>
    <w:p w:rsidR="0060374A" w:rsidRPr="0060374A" w:rsidRDefault="0060374A" w:rsidP="0060374A">
      <w:pPr>
        <w:spacing w:after="0" w:line="360" w:lineRule="auto"/>
        <w:ind w:firstLine="709"/>
        <w:jc w:val="both"/>
        <w:rPr>
          <w:rStyle w:val="af5"/>
          <w:rFonts w:eastAsiaTheme="majorEastAsia"/>
          <w:b w:val="0"/>
          <w:color w:val="000000"/>
          <w:sz w:val="28"/>
          <w:szCs w:val="28"/>
          <w:lang w:val="ru-RU"/>
        </w:rPr>
      </w:pPr>
      <w:r w:rsidRPr="001F563A">
        <w:rPr>
          <w:rFonts w:ascii="Times New Roman" w:eastAsiaTheme="majorEastAsia" w:hAnsi="Times New Roman" w:cs="Times New Roman"/>
          <w:bCs/>
          <w:noProof/>
          <w:color w:val="000000"/>
          <w:sz w:val="28"/>
          <w:szCs w:val="28"/>
          <w:lang w:eastAsia="ru-RU"/>
        </w:rPr>
        <w:pict>
          <v:rect id="_x0000_s1028" style="position:absolute;left:0;text-align:left;margin-left:104.7pt;margin-top:11.55pt;width:254.25pt;height:44.85pt;z-index:251661312">
            <v:textbox style="mso-next-textbox:#_x0000_s1028">
              <w:txbxContent>
                <w:p w:rsidR="0060374A" w:rsidRPr="0060374A" w:rsidRDefault="0060374A" w:rsidP="0060374A">
                  <w:pPr>
                    <w:jc w:val="center"/>
                    <w:rPr>
                      <w:rFonts w:ascii="Times New Roman" w:hAnsi="Times New Roman" w:cs="Times New Roman"/>
                      <w:sz w:val="28"/>
                      <w:szCs w:val="28"/>
                      <w:lang w:val="ru-RU"/>
                    </w:rPr>
                  </w:pPr>
                  <w:r>
                    <w:rPr>
                      <w:rFonts w:ascii="Times New Roman" w:hAnsi="Times New Roman" w:cs="Times New Roman"/>
                      <w:sz w:val="28"/>
                      <w:szCs w:val="28"/>
                      <w:lang w:val="ru-RU"/>
                    </w:rPr>
                    <w:t>Росрезерв</w:t>
                  </w:r>
                </w:p>
              </w:txbxContent>
            </v:textbox>
          </v:rect>
        </w:pict>
      </w:r>
    </w:p>
    <w:p w:rsidR="0060374A" w:rsidRPr="0060374A" w:rsidRDefault="0060374A" w:rsidP="0060374A">
      <w:pPr>
        <w:spacing w:after="0" w:line="360" w:lineRule="auto"/>
        <w:ind w:firstLine="709"/>
        <w:jc w:val="both"/>
        <w:rPr>
          <w:rStyle w:val="af5"/>
          <w:rFonts w:eastAsiaTheme="majorEastAsia"/>
          <w:b w:val="0"/>
          <w:color w:val="000000"/>
          <w:sz w:val="28"/>
          <w:szCs w:val="28"/>
          <w:lang w:val="ru-RU"/>
        </w:rPr>
      </w:pPr>
    </w:p>
    <w:p w:rsidR="0060374A" w:rsidRPr="0060374A" w:rsidRDefault="0060374A" w:rsidP="0060374A">
      <w:pPr>
        <w:spacing w:after="0" w:line="360" w:lineRule="auto"/>
        <w:ind w:firstLine="709"/>
        <w:jc w:val="both"/>
        <w:rPr>
          <w:lang w:val="ru-RU"/>
        </w:rPr>
      </w:pPr>
      <w:r>
        <w:rPr>
          <w:noProof/>
          <w:lang w:eastAsia="ru-RU"/>
        </w:rPr>
        <w:pict>
          <v:shapetype id="_x0000_t32" coordsize="21600,21600" o:spt="32" o:oned="t" path="m,l21600,21600e" filled="f">
            <v:path arrowok="t" fillok="f" o:connecttype="none"/>
            <o:lock v:ext="edit" shapetype="t"/>
          </v:shapetype>
          <v:shape id="_x0000_s1029" type="#_x0000_t32" style="position:absolute;left:0;text-align:left;margin-left:221.7pt;margin-top:5.15pt;width:.75pt;height:26.15pt;z-index:251662336" o:connectortype="straight">
            <v:stroke endarrow="block"/>
          </v:shape>
        </w:pict>
      </w:r>
    </w:p>
    <w:p w:rsidR="0060374A" w:rsidRPr="00234A71" w:rsidRDefault="0060374A" w:rsidP="0060374A">
      <w:pPr>
        <w:pStyle w:val="ac"/>
        <w:spacing w:before="0" w:beforeAutospacing="0" w:after="240" w:afterAutospacing="0"/>
        <w:textAlignment w:val="baseline"/>
        <w:rPr>
          <w:rFonts w:ascii="Verdana" w:hAnsi="Verdana"/>
          <w:color w:val="000000"/>
          <w:sz w:val="18"/>
          <w:szCs w:val="18"/>
        </w:rPr>
      </w:pPr>
      <w:r>
        <w:rPr>
          <w:rFonts w:ascii="Verdana" w:hAnsi="Verdana"/>
          <w:noProof/>
          <w:color w:val="000000"/>
          <w:sz w:val="18"/>
          <w:szCs w:val="18"/>
        </w:rPr>
        <w:pict>
          <v:rect id="_x0000_s1030" style="position:absolute;margin-left:104.7pt;margin-top:11.15pt;width:254.25pt;height:172.8pt;z-index:251663360">
            <v:textbox style="mso-next-textbox:#_x0000_s1030">
              <w:txbxContent>
                <w:p w:rsidR="0060374A" w:rsidRDefault="0060374A" w:rsidP="0060374A">
                  <w:pPr>
                    <w:spacing w:after="0" w:line="240" w:lineRule="auto"/>
                    <w:jc w:val="center"/>
                    <w:rPr>
                      <w:rFonts w:ascii="Times New Roman" w:hAnsi="Times New Roman" w:cs="Times New Roman"/>
                      <w:b/>
                      <w:sz w:val="28"/>
                      <w:szCs w:val="28"/>
                      <w:lang w:val="ru-RU"/>
                    </w:rPr>
                  </w:pPr>
                  <w:r w:rsidRPr="0060374A">
                    <w:rPr>
                      <w:rFonts w:ascii="Times New Roman" w:hAnsi="Times New Roman" w:cs="Times New Roman"/>
                      <w:b/>
                      <w:sz w:val="28"/>
                      <w:szCs w:val="28"/>
                      <w:lang w:val="ru-RU"/>
                    </w:rPr>
                    <w:t>Центральный аппарат</w:t>
                  </w:r>
                </w:p>
                <w:p w:rsidR="0060374A" w:rsidRPr="00BE04E5" w:rsidRDefault="0060374A" w:rsidP="0060374A">
                  <w:pPr>
                    <w:pStyle w:val="a3"/>
                    <w:numPr>
                      <w:ilvl w:val="0"/>
                      <w:numId w:val="8"/>
                    </w:numPr>
                    <w:spacing w:after="0" w:line="240" w:lineRule="auto"/>
                    <w:jc w:val="center"/>
                    <w:rPr>
                      <w:rFonts w:ascii="Times New Roman" w:hAnsi="Times New Roman" w:cs="Times New Roman"/>
                      <w:b/>
                      <w:sz w:val="28"/>
                      <w:szCs w:val="28"/>
                      <w:lang w:val="ru-RU"/>
                    </w:rPr>
                  </w:pPr>
                  <w:hyperlink r:id="rId9" w:tgtFrame="_blank" w:history="1">
                    <w:r w:rsidRPr="00BE04E5">
                      <w:rPr>
                        <w:rStyle w:val="af6"/>
                        <w:rFonts w:ascii="Times New Roman" w:hAnsi="Times New Roman" w:cs="Times New Roman"/>
                        <w:color w:val="auto"/>
                        <w:sz w:val="20"/>
                        <w:szCs w:val="20"/>
                        <w:u w:val="none"/>
                      </w:rPr>
                      <w:t>Административное управление</w:t>
                    </w:r>
                  </w:hyperlink>
                </w:p>
                <w:p w:rsidR="0060374A" w:rsidRPr="00BE04E5" w:rsidRDefault="0060374A" w:rsidP="0060374A">
                  <w:pPr>
                    <w:pStyle w:val="ac"/>
                    <w:numPr>
                      <w:ilvl w:val="0"/>
                      <w:numId w:val="8"/>
                    </w:numPr>
                    <w:shd w:val="clear" w:color="auto" w:fill="FFFFFF"/>
                    <w:spacing w:before="0" w:beforeAutospacing="0" w:after="0" w:afterAutospacing="0"/>
                    <w:jc w:val="center"/>
                    <w:rPr>
                      <w:sz w:val="20"/>
                      <w:szCs w:val="20"/>
                    </w:rPr>
                  </w:pPr>
                  <w:hyperlink r:id="rId10" w:tgtFrame="_blank" w:history="1">
                    <w:r w:rsidRPr="00BE04E5">
                      <w:rPr>
                        <w:rStyle w:val="af6"/>
                        <w:rFonts w:eastAsiaTheme="minorEastAsia"/>
                        <w:color w:val="auto"/>
                        <w:sz w:val="20"/>
                        <w:szCs w:val="20"/>
                        <w:u w:val="none"/>
                      </w:rPr>
                      <w:t>Управление государственных резервов</w:t>
                    </w:r>
                  </w:hyperlink>
                </w:p>
                <w:p w:rsidR="0060374A" w:rsidRPr="00BE04E5" w:rsidRDefault="0060374A" w:rsidP="0060374A">
                  <w:pPr>
                    <w:pStyle w:val="ac"/>
                    <w:numPr>
                      <w:ilvl w:val="0"/>
                      <w:numId w:val="8"/>
                    </w:numPr>
                    <w:shd w:val="clear" w:color="auto" w:fill="FFFFFF"/>
                    <w:spacing w:before="0" w:beforeAutospacing="0" w:after="0" w:afterAutospacing="0"/>
                    <w:jc w:val="center"/>
                    <w:rPr>
                      <w:sz w:val="20"/>
                      <w:szCs w:val="20"/>
                    </w:rPr>
                  </w:pPr>
                  <w:hyperlink r:id="rId11" w:tgtFrame="_blank" w:history="1">
                    <w:r w:rsidRPr="00BE04E5">
                      <w:rPr>
                        <w:rStyle w:val="af6"/>
                        <w:rFonts w:eastAsiaTheme="minorEastAsia"/>
                        <w:color w:val="auto"/>
                        <w:sz w:val="20"/>
                        <w:szCs w:val="20"/>
                        <w:u w:val="none"/>
                      </w:rPr>
                      <w:t>Финансово-экономическое управление</w:t>
                    </w:r>
                  </w:hyperlink>
                </w:p>
                <w:p w:rsidR="0060374A" w:rsidRPr="00BE04E5" w:rsidRDefault="0060374A" w:rsidP="0060374A">
                  <w:pPr>
                    <w:pStyle w:val="ac"/>
                    <w:numPr>
                      <w:ilvl w:val="0"/>
                      <w:numId w:val="8"/>
                    </w:numPr>
                    <w:shd w:val="clear" w:color="auto" w:fill="FFFFFF"/>
                    <w:spacing w:before="0" w:beforeAutospacing="0" w:after="0" w:afterAutospacing="0"/>
                    <w:jc w:val="center"/>
                    <w:rPr>
                      <w:sz w:val="20"/>
                      <w:szCs w:val="20"/>
                    </w:rPr>
                  </w:pPr>
                  <w:hyperlink r:id="rId12" w:tgtFrame="_blank" w:history="1">
                    <w:r w:rsidRPr="00BE04E5">
                      <w:rPr>
                        <w:rStyle w:val="af6"/>
                        <w:rFonts w:eastAsiaTheme="minorEastAsia"/>
                        <w:color w:val="auto"/>
                        <w:sz w:val="20"/>
                        <w:szCs w:val="20"/>
                        <w:u w:val="none"/>
                      </w:rPr>
                      <w:t>Управление мобилизационных резервов</w:t>
                    </w:r>
                  </w:hyperlink>
                </w:p>
                <w:p w:rsidR="0060374A" w:rsidRPr="00BE04E5" w:rsidRDefault="0060374A" w:rsidP="0060374A">
                  <w:pPr>
                    <w:pStyle w:val="ac"/>
                    <w:numPr>
                      <w:ilvl w:val="0"/>
                      <w:numId w:val="8"/>
                    </w:numPr>
                    <w:shd w:val="clear" w:color="auto" w:fill="FFFFFF"/>
                    <w:spacing w:before="0" w:beforeAutospacing="0" w:after="0" w:afterAutospacing="0"/>
                    <w:jc w:val="center"/>
                    <w:rPr>
                      <w:sz w:val="20"/>
                      <w:szCs w:val="20"/>
                    </w:rPr>
                  </w:pPr>
                  <w:hyperlink r:id="rId13" w:tgtFrame="_blank" w:history="1">
                    <w:r w:rsidRPr="00BE04E5">
                      <w:rPr>
                        <w:rStyle w:val="af6"/>
                        <w:rFonts w:eastAsiaTheme="minorEastAsia"/>
                        <w:color w:val="auto"/>
                        <w:sz w:val="20"/>
                        <w:szCs w:val="20"/>
                        <w:u w:val="none"/>
                      </w:rPr>
                      <w:t>Управление государственных закупок и реализации материальных ценностей</w:t>
                    </w:r>
                  </w:hyperlink>
                </w:p>
                <w:p w:rsidR="0060374A" w:rsidRPr="00BE04E5" w:rsidRDefault="0060374A" w:rsidP="0060374A">
                  <w:pPr>
                    <w:pStyle w:val="ac"/>
                    <w:numPr>
                      <w:ilvl w:val="0"/>
                      <w:numId w:val="8"/>
                    </w:numPr>
                    <w:shd w:val="clear" w:color="auto" w:fill="FFFFFF"/>
                    <w:spacing w:before="0" w:beforeAutospacing="0" w:after="0" w:afterAutospacing="0"/>
                    <w:jc w:val="center"/>
                    <w:rPr>
                      <w:sz w:val="20"/>
                      <w:szCs w:val="20"/>
                    </w:rPr>
                  </w:pPr>
                  <w:hyperlink r:id="rId14" w:tgtFrame="_blank" w:history="1">
                    <w:r w:rsidRPr="00BE04E5">
                      <w:rPr>
                        <w:rStyle w:val="af6"/>
                        <w:rFonts w:eastAsiaTheme="minorEastAsia"/>
                        <w:color w:val="auto"/>
                        <w:sz w:val="20"/>
                        <w:szCs w:val="20"/>
                        <w:u w:val="none"/>
                      </w:rPr>
                      <w:t>Управление формирования и исполнения государственного оборонного заказа</w:t>
                    </w:r>
                  </w:hyperlink>
                </w:p>
                <w:p w:rsidR="0060374A" w:rsidRPr="00BE04E5" w:rsidRDefault="0060374A" w:rsidP="0060374A">
                  <w:pPr>
                    <w:pStyle w:val="ac"/>
                    <w:numPr>
                      <w:ilvl w:val="0"/>
                      <w:numId w:val="8"/>
                    </w:numPr>
                    <w:shd w:val="clear" w:color="auto" w:fill="FFFFFF"/>
                    <w:spacing w:before="0" w:beforeAutospacing="0" w:after="0" w:afterAutospacing="0"/>
                    <w:jc w:val="center"/>
                    <w:rPr>
                      <w:sz w:val="20"/>
                      <w:szCs w:val="20"/>
                    </w:rPr>
                  </w:pPr>
                  <w:hyperlink r:id="rId15" w:tgtFrame="_blank" w:history="1">
                    <w:r w:rsidRPr="00BE04E5">
                      <w:rPr>
                        <w:rStyle w:val="af6"/>
                        <w:rFonts w:eastAsiaTheme="minorEastAsia"/>
                        <w:color w:val="auto"/>
                        <w:sz w:val="20"/>
                        <w:szCs w:val="20"/>
                        <w:u w:val="none"/>
                      </w:rPr>
                      <w:t>Управление правового обеспечения и внутреннего финансового аудита</w:t>
                    </w:r>
                  </w:hyperlink>
                </w:p>
                <w:p w:rsidR="0060374A" w:rsidRPr="00BE04E5" w:rsidRDefault="0060374A" w:rsidP="0060374A">
                  <w:pPr>
                    <w:pStyle w:val="ac"/>
                    <w:numPr>
                      <w:ilvl w:val="0"/>
                      <w:numId w:val="8"/>
                    </w:numPr>
                    <w:shd w:val="clear" w:color="auto" w:fill="FFFFFF"/>
                    <w:spacing w:before="0" w:beforeAutospacing="0" w:after="0" w:afterAutospacing="0"/>
                    <w:jc w:val="center"/>
                    <w:rPr>
                      <w:sz w:val="20"/>
                      <w:szCs w:val="20"/>
                    </w:rPr>
                  </w:pPr>
                  <w:hyperlink r:id="rId16" w:tgtFrame="_blank" w:history="1">
                    <w:r w:rsidRPr="00BE04E5">
                      <w:rPr>
                        <w:rStyle w:val="af6"/>
                        <w:rFonts w:eastAsiaTheme="minorEastAsia"/>
                        <w:color w:val="auto"/>
                        <w:sz w:val="20"/>
                        <w:szCs w:val="20"/>
                        <w:u w:val="none"/>
                      </w:rPr>
                      <w:t>Управление защиты государственной тайны</w:t>
                    </w:r>
                  </w:hyperlink>
                </w:p>
                <w:p w:rsidR="0060374A" w:rsidRPr="00BE04E5" w:rsidRDefault="0060374A" w:rsidP="0060374A">
                  <w:pPr>
                    <w:pStyle w:val="ac"/>
                    <w:numPr>
                      <w:ilvl w:val="0"/>
                      <w:numId w:val="8"/>
                    </w:numPr>
                    <w:shd w:val="clear" w:color="auto" w:fill="FFFFFF"/>
                    <w:spacing w:before="0" w:beforeAutospacing="0" w:after="0" w:afterAutospacing="0"/>
                    <w:jc w:val="center"/>
                    <w:rPr>
                      <w:sz w:val="20"/>
                      <w:szCs w:val="20"/>
                    </w:rPr>
                  </w:pPr>
                  <w:hyperlink r:id="rId17" w:tgtFrame="_blank" w:history="1">
                    <w:r w:rsidRPr="00BE04E5">
                      <w:rPr>
                        <w:rStyle w:val="af6"/>
                        <w:rFonts w:eastAsiaTheme="minorEastAsia"/>
                        <w:color w:val="auto"/>
                        <w:sz w:val="20"/>
                        <w:szCs w:val="20"/>
                        <w:u w:val="none"/>
                      </w:rPr>
                      <w:t>Управление эксплуатации и капитального строительства</w:t>
                    </w:r>
                  </w:hyperlink>
                </w:p>
                <w:p w:rsidR="0060374A" w:rsidRPr="0060374A" w:rsidRDefault="0060374A" w:rsidP="0060374A">
                  <w:pPr>
                    <w:jc w:val="center"/>
                    <w:rPr>
                      <w:rFonts w:ascii="Times New Roman" w:hAnsi="Times New Roman" w:cs="Times New Roman"/>
                      <w:b/>
                      <w:sz w:val="28"/>
                      <w:szCs w:val="28"/>
                      <w:lang w:val="ru-RU"/>
                    </w:rPr>
                  </w:pPr>
                </w:p>
              </w:txbxContent>
            </v:textbox>
          </v:rect>
        </w:pict>
      </w:r>
    </w:p>
    <w:p w:rsidR="0060374A" w:rsidRDefault="0060374A" w:rsidP="0060374A">
      <w:pPr>
        <w:pStyle w:val="ac"/>
        <w:spacing w:before="0" w:beforeAutospacing="0" w:after="240" w:afterAutospacing="0"/>
        <w:textAlignment w:val="baseline"/>
        <w:rPr>
          <w:rFonts w:ascii="Verdana" w:hAnsi="Verdana"/>
          <w:color w:val="000000"/>
          <w:sz w:val="18"/>
          <w:szCs w:val="18"/>
        </w:rPr>
      </w:pPr>
    </w:p>
    <w:p w:rsidR="0060374A" w:rsidRDefault="0060374A" w:rsidP="0060374A">
      <w:pPr>
        <w:pStyle w:val="ac"/>
        <w:spacing w:before="0" w:beforeAutospacing="0" w:after="240" w:afterAutospacing="0"/>
        <w:textAlignment w:val="baseline"/>
        <w:rPr>
          <w:rFonts w:ascii="Verdana" w:hAnsi="Verdana"/>
          <w:color w:val="000000"/>
          <w:sz w:val="18"/>
          <w:szCs w:val="18"/>
        </w:rPr>
      </w:pPr>
    </w:p>
    <w:p w:rsidR="0060374A" w:rsidRDefault="0060374A" w:rsidP="0060374A">
      <w:pPr>
        <w:pStyle w:val="ac"/>
        <w:spacing w:before="0" w:beforeAutospacing="0" w:after="240" w:afterAutospacing="0"/>
        <w:textAlignment w:val="baseline"/>
        <w:rPr>
          <w:rFonts w:ascii="Verdana" w:hAnsi="Verdana"/>
          <w:color w:val="000000"/>
          <w:sz w:val="18"/>
          <w:szCs w:val="18"/>
        </w:rPr>
      </w:pPr>
    </w:p>
    <w:p w:rsidR="0060374A" w:rsidRDefault="0060374A" w:rsidP="0060374A">
      <w:pPr>
        <w:pStyle w:val="ac"/>
        <w:spacing w:before="0" w:beforeAutospacing="0" w:after="240" w:afterAutospacing="0"/>
        <w:textAlignment w:val="baseline"/>
        <w:rPr>
          <w:rFonts w:ascii="Verdana" w:hAnsi="Verdana"/>
          <w:color w:val="000000"/>
          <w:sz w:val="18"/>
          <w:szCs w:val="18"/>
        </w:rPr>
      </w:pPr>
    </w:p>
    <w:p w:rsidR="0060374A" w:rsidRDefault="0060374A" w:rsidP="0060374A">
      <w:pPr>
        <w:pStyle w:val="ac"/>
        <w:spacing w:before="0" w:beforeAutospacing="0" w:after="240" w:afterAutospacing="0"/>
        <w:textAlignment w:val="baseline"/>
        <w:rPr>
          <w:rFonts w:ascii="Verdana" w:hAnsi="Verdana"/>
          <w:color w:val="000000"/>
          <w:sz w:val="18"/>
          <w:szCs w:val="18"/>
        </w:rPr>
      </w:pPr>
    </w:p>
    <w:p w:rsidR="0060374A" w:rsidRDefault="0060374A" w:rsidP="0060374A">
      <w:pPr>
        <w:pStyle w:val="ac"/>
        <w:spacing w:before="0" w:beforeAutospacing="0" w:after="240" w:afterAutospacing="0"/>
        <w:textAlignment w:val="baseline"/>
        <w:rPr>
          <w:rFonts w:ascii="Verdana" w:hAnsi="Verdana"/>
          <w:color w:val="000000"/>
          <w:sz w:val="18"/>
          <w:szCs w:val="18"/>
        </w:rPr>
      </w:pPr>
    </w:p>
    <w:p w:rsidR="0060374A" w:rsidRDefault="0060374A" w:rsidP="0060374A">
      <w:pPr>
        <w:pStyle w:val="ac"/>
        <w:spacing w:before="0" w:beforeAutospacing="0" w:after="240" w:afterAutospacing="0"/>
        <w:textAlignment w:val="baseline"/>
        <w:rPr>
          <w:rFonts w:ascii="Verdana" w:hAnsi="Verdana"/>
          <w:color w:val="000000"/>
          <w:sz w:val="18"/>
          <w:szCs w:val="18"/>
        </w:rPr>
      </w:pPr>
    </w:p>
    <w:p w:rsidR="0060374A" w:rsidRPr="00234A71" w:rsidRDefault="00BE04E5" w:rsidP="0060374A">
      <w:pPr>
        <w:pStyle w:val="ac"/>
        <w:spacing w:before="0" w:beforeAutospacing="0" w:after="240" w:afterAutospacing="0"/>
        <w:textAlignment w:val="baseline"/>
        <w:rPr>
          <w:rFonts w:ascii="Verdana" w:hAnsi="Verdana"/>
          <w:color w:val="000000"/>
          <w:sz w:val="18"/>
          <w:szCs w:val="18"/>
        </w:rPr>
      </w:pPr>
      <w:r>
        <w:rPr>
          <w:rFonts w:ascii="Verdana" w:hAnsi="Verdana"/>
          <w:noProof/>
          <w:color w:val="000000"/>
          <w:sz w:val="18"/>
          <w:szCs w:val="18"/>
        </w:rPr>
        <w:pict>
          <v:shape id="_x0000_s1038" type="#_x0000_t32" style="position:absolute;margin-left:236.7pt;margin-top:.45pt;width:0;height:23.25pt;z-index:251671552" o:connectortype="straight"/>
        </w:pict>
      </w:r>
    </w:p>
    <w:p w:rsidR="0060374A" w:rsidRPr="00234A71" w:rsidRDefault="00BE04E5" w:rsidP="0060374A">
      <w:pPr>
        <w:pStyle w:val="ac"/>
        <w:spacing w:before="0" w:beforeAutospacing="0" w:after="240" w:afterAutospacing="0"/>
        <w:textAlignment w:val="baseline"/>
        <w:rPr>
          <w:rFonts w:ascii="Verdana" w:hAnsi="Verdana"/>
          <w:color w:val="000000"/>
          <w:sz w:val="18"/>
          <w:szCs w:val="18"/>
        </w:rPr>
      </w:pPr>
      <w:r>
        <w:rPr>
          <w:rFonts w:ascii="Verdana" w:hAnsi="Verdana"/>
          <w:noProof/>
          <w:color w:val="000000"/>
          <w:sz w:val="18"/>
          <w:szCs w:val="18"/>
        </w:rPr>
        <w:pict>
          <v:shape id="_x0000_s1034" type="#_x0000_t32" style="position:absolute;margin-left:350.7pt;margin-top:.75pt;width:57pt;height:25.5pt;z-index:251667456" o:connectortype="straight">
            <v:stroke endarrow="block"/>
          </v:shape>
        </w:pict>
      </w:r>
      <w:r>
        <w:rPr>
          <w:rFonts w:ascii="Verdana" w:hAnsi="Verdana"/>
          <w:noProof/>
          <w:color w:val="000000"/>
          <w:sz w:val="18"/>
          <w:szCs w:val="18"/>
        </w:rPr>
        <w:pict>
          <v:shape id="_x0000_s1031" type="#_x0000_t32" style="position:absolute;margin-left:236.7pt;margin-top:.75pt;width:0;height:20.25pt;z-index:251664384" o:connectortype="straight">
            <v:stroke endarrow="block"/>
          </v:shape>
        </w:pict>
      </w:r>
      <w:r>
        <w:rPr>
          <w:rFonts w:ascii="Verdana" w:hAnsi="Verdana"/>
          <w:noProof/>
          <w:color w:val="000000"/>
          <w:sz w:val="18"/>
          <w:szCs w:val="18"/>
        </w:rPr>
        <w:pict>
          <v:shape id="_x0000_s1033" type="#_x0000_t32" style="position:absolute;margin-left:56.7pt;margin-top:.75pt;width:48pt;height:25.5pt;flip:x;z-index:251666432" o:connectortype="straight">
            <v:stroke endarrow="block"/>
          </v:shape>
        </w:pict>
      </w:r>
      <w:r>
        <w:rPr>
          <w:rFonts w:ascii="Verdana" w:hAnsi="Verdana"/>
          <w:noProof/>
          <w:color w:val="000000"/>
          <w:sz w:val="18"/>
          <w:szCs w:val="18"/>
        </w:rPr>
        <w:pict>
          <v:shape id="_x0000_s1039" type="#_x0000_t32" style="position:absolute;margin-left:66.45pt;margin-top:.75pt;width:327pt;height:0;z-index:251672576" o:connectortype="straight"/>
        </w:pict>
      </w:r>
    </w:p>
    <w:p w:rsidR="0060374A" w:rsidRPr="00234A71" w:rsidRDefault="00BE04E5" w:rsidP="0060374A">
      <w:pPr>
        <w:pStyle w:val="ac"/>
        <w:spacing w:before="0" w:beforeAutospacing="0" w:after="240" w:afterAutospacing="0"/>
        <w:textAlignment w:val="baseline"/>
        <w:rPr>
          <w:rFonts w:ascii="Verdana" w:hAnsi="Verdana"/>
          <w:color w:val="000000"/>
          <w:sz w:val="18"/>
          <w:szCs w:val="18"/>
        </w:rPr>
      </w:pPr>
      <w:r>
        <w:rPr>
          <w:rFonts w:ascii="Verdana" w:hAnsi="Verdana"/>
          <w:noProof/>
          <w:color w:val="000000"/>
          <w:sz w:val="18"/>
          <w:szCs w:val="18"/>
        </w:rPr>
        <w:pict>
          <v:rect id="_x0000_s1035" style="position:absolute;margin-left:31.2pt;margin-top:7.05pt;width:123.75pt;height:167.25pt;z-index:251668480">
            <v:textbox style="mso-next-textbox:#_x0000_s1035">
              <w:txbxContent>
                <w:p w:rsidR="00BE04E5" w:rsidRPr="00BE04E5" w:rsidRDefault="00BE04E5" w:rsidP="00BE04E5">
                  <w:pPr>
                    <w:pStyle w:val="ac"/>
                    <w:shd w:val="clear" w:color="auto" w:fill="FFFFFF"/>
                    <w:spacing w:before="0" w:beforeAutospacing="0" w:after="0" w:afterAutospacing="0"/>
                    <w:jc w:val="center"/>
                    <w:rPr>
                      <w:rFonts w:ascii="Open Sans" w:hAnsi="Open Sans"/>
                      <w:b/>
                      <w:sz w:val="18"/>
                      <w:szCs w:val="18"/>
                    </w:rPr>
                  </w:pPr>
                  <w:r w:rsidRPr="00BE04E5">
                    <w:rPr>
                      <w:rFonts w:ascii="Open Sans" w:hAnsi="Open Sans"/>
                      <w:b/>
                      <w:sz w:val="18"/>
                      <w:szCs w:val="18"/>
                    </w:rPr>
                    <w:t>Территориальные органы</w:t>
                  </w:r>
                </w:p>
                <w:p w:rsidR="00BE04E5" w:rsidRPr="00D97FDF" w:rsidRDefault="00BE04E5" w:rsidP="00BE04E5">
                  <w:pPr>
                    <w:pStyle w:val="ac"/>
                    <w:shd w:val="clear" w:color="auto" w:fill="FFFFFF"/>
                    <w:spacing w:before="0" w:beforeAutospacing="0" w:after="0" w:afterAutospacing="0"/>
                    <w:jc w:val="center"/>
                    <w:rPr>
                      <w:rFonts w:ascii="Open Sans" w:hAnsi="Open Sans"/>
                    </w:rPr>
                  </w:pPr>
                  <w:hyperlink r:id="rId18" w:tgtFrame="_blank" w:history="1">
                    <w:r w:rsidRPr="00D97FDF">
                      <w:rPr>
                        <w:rStyle w:val="af6"/>
                        <w:rFonts w:ascii="Open Sans" w:eastAsiaTheme="minorEastAsia" w:hAnsi="Open Sans"/>
                        <w:color w:val="auto"/>
                        <w:sz w:val="18"/>
                        <w:szCs w:val="18"/>
                        <w:u w:val="none"/>
                      </w:rPr>
                      <w:t>Управление Росрезерва по ДФО</w:t>
                    </w:r>
                  </w:hyperlink>
                </w:p>
                <w:p w:rsidR="00BE04E5" w:rsidRPr="00D97FDF" w:rsidRDefault="00BE04E5" w:rsidP="00BE04E5">
                  <w:pPr>
                    <w:pStyle w:val="ac"/>
                    <w:shd w:val="clear" w:color="auto" w:fill="FFFFFF"/>
                    <w:spacing w:before="0" w:beforeAutospacing="0" w:after="0" w:afterAutospacing="0"/>
                    <w:jc w:val="center"/>
                    <w:rPr>
                      <w:rFonts w:ascii="Open Sans" w:hAnsi="Open Sans"/>
                    </w:rPr>
                  </w:pPr>
                  <w:hyperlink r:id="rId19" w:history="1">
                    <w:r w:rsidRPr="00D97FDF">
                      <w:rPr>
                        <w:rStyle w:val="af6"/>
                        <w:rFonts w:ascii="Open Sans" w:eastAsiaTheme="minorEastAsia" w:hAnsi="Open Sans"/>
                        <w:color w:val="auto"/>
                        <w:sz w:val="18"/>
                        <w:szCs w:val="18"/>
                        <w:u w:val="none"/>
                      </w:rPr>
                      <w:t>Управление Росрезерва по ПФО</w:t>
                    </w:r>
                  </w:hyperlink>
                </w:p>
                <w:p w:rsidR="00BE04E5" w:rsidRPr="00D97FDF" w:rsidRDefault="00BE04E5" w:rsidP="00BE04E5">
                  <w:pPr>
                    <w:pStyle w:val="ac"/>
                    <w:shd w:val="clear" w:color="auto" w:fill="FFFFFF"/>
                    <w:spacing w:before="0" w:beforeAutospacing="0" w:after="0" w:afterAutospacing="0"/>
                    <w:jc w:val="center"/>
                    <w:rPr>
                      <w:rFonts w:ascii="Open Sans" w:hAnsi="Open Sans"/>
                    </w:rPr>
                  </w:pPr>
                  <w:hyperlink r:id="rId20" w:history="1">
                    <w:r w:rsidRPr="00D97FDF">
                      <w:rPr>
                        <w:rStyle w:val="af6"/>
                        <w:rFonts w:ascii="Open Sans" w:eastAsiaTheme="minorEastAsia" w:hAnsi="Open Sans"/>
                        <w:color w:val="auto"/>
                        <w:sz w:val="18"/>
                        <w:szCs w:val="18"/>
                        <w:u w:val="none"/>
                      </w:rPr>
                      <w:t>Управление Росрезерва по СФО</w:t>
                    </w:r>
                  </w:hyperlink>
                </w:p>
                <w:p w:rsidR="00BE04E5" w:rsidRPr="00D97FDF" w:rsidRDefault="00BE04E5" w:rsidP="00BE04E5">
                  <w:pPr>
                    <w:pStyle w:val="ac"/>
                    <w:shd w:val="clear" w:color="auto" w:fill="FFFFFF"/>
                    <w:spacing w:before="0" w:beforeAutospacing="0" w:after="0" w:afterAutospacing="0"/>
                    <w:jc w:val="center"/>
                    <w:rPr>
                      <w:rFonts w:ascii="Open Sans" w:hAnsi="Open Sans"/>
                    </w:rPr>
                  </w:pPr>
                  <w:hyperlink r:id="rId21" w:history="1">
                    <w:r w:rsidRPr="00D97FDF">
                      <w:rPr>
                        <w:rStyle w:val="af6"/>
                        <w:rFonts w:ascii="Open Sans" w:eastAsiaTheme="minorEastAsia" w:hAnsi="Open Sans"/>
                        <w:color w:val="auto"/>
                        <w:sz w:val="18"/>
                        <w:szCs w:val="18"/>
                        <w:u w:val="none"/>
                      </w:rPr>
                      <w:t>Управление Росрезерва по СЗФО</w:t>
                    </w:r>
                  </w:hyperlink>
                </w:p>
                <w:p w:rsidR="00BE04E5" w:rsidRPr="00D97FDF" w:rsidRDefault="00BE04E5" w:rsidP="00BE04E5">
                  <w:pPr>
                    <w:pStyle w:val="ac"/>
                    <w:shd w:val="clear" w:color="auto" w:fill="FFFFFF"/>
                    <w:spacing w:before="0" w:beforeAutospacing="0" w:after="0" w:afterAutospacing="0"/>
                    <w:jc w:val="center"/>
                    <w:rPr>
                      <w:rFonts w:ascii="Open Sans" w:hAnsi="Open Sans"/>
                    </w:rPr>
                  </w:pPr>
                  <w:hyperlink r:id="rId22" w:history="1">
                    <w:r w:rsidRPr="00D97FDF">
                      <w:rPr>
                        <w:rStyle w:val="af6"/>
                        <w:rFonts w:ascii="Open Sans" w:eastAsiaTheme="minorEastAsia" w:hAnsi="Open Sans"/>
                        <w:color w:val="auto"/>
                        <w:sz w:val="18"/>
                        <w:szCs w:val="18"/>
                        <w:u w:val="none"/>
                      </w:rPr>
                      <w:t>Управление Росрезерва по УрФО</w:t>
                    </w:r>
                  </w:hyperlink>
                </w:p>
                <w:p w:rsidR="00BE04E5" w:rsidRPr="00D97FDF" w:rsidRDefault="00BE04E5" w:rsidP="00BE04E5">
                  <w:pPr>
                    <w:pStyle w:val="ac"/>
                    <w:shd w:val="clear" w:color="auto" w:fill="FFFFFF"/>
                    <w:spacing w:before="0" w:beforeAutospacing="0" w:after="0" w:afterAutospacing="0"/>
                    <w:jc w:val="center"/>
                    <w:rPr>
                      <w:rFonts w:ascii="Open Sans" w:hAnsi="Open Sans"/>
                    </w:rPr>
                  </w:pPr>
                  <w:hyperlink r:id="rId23" w:history="1">
                    <w:r w:rsidRPr="00D97FDF">
                      <w:rPr>
                        <w:rStyle w:val="af6"/>
                        <w:rFonts w:ascii="Open Sans" w:eastAsiaTheme="minorEastAsia" w:hAnsi="Open Sans"/>
                        <w:color w:val="auto"/>
                        <w:sz w:val="18"/>
                        <w:szCs w:val="18"/>
                        <w:u w:val="none"/>
                      </w:rPr>
                      <w:t>Управление Росрезерва по ЦФО</w:t>
                    </w:r>
                  </w:hyperlink>
                </w:p>
                <w:p w:rsidR="00BE04E5" w:rsidRPr="00D97FDF" w:rsidRDefault="00BE04E5" w:rsidP="00BE04E5">
                  <w:pPr>
                    <w:pStyle w:val="ac"/>
                    <w:shd w:val="clear" w:color="auto" w:fill="FFFFFF"/>
                    <w:spacing w:before="0" w:beforeAutospacing="0" w:after="0" w:afterAutospacing="0"/>
                    <w:jc w:val="center"/>
                    <w:rPr>
                      <w:rFonts w:ascii="Open Sans" w:hAnsi="Open Sans"/>
                    </w:rPr>
                  </w:pPr>
                  <w:hyperlink r:id="rId24" w:history="1">
                    <w:r w:rsidRPr="00D97FDF">
                      <w:rPr>
                        <w:rStyle w:val="af6"/>
                        <w:rFonts w:ascii="Open Sans" w:eastAsiaTheme="minorEastAsia" w:hAnsi="Open Sans"/>
                        <w:color w:val="auto"/>
                        <w:sz w:val="18"/>
                        <w:szCs w:val="18"/>
                        <w:u w:val="none"/>
                      </w:rPr>
                      <w:t>Управление Росрезерва по ЮФО</w:t>
                    </w:r>
                  </w:hyperlink>
                </w:p>
                <w:p w:rsidR="0060374A" w:rsidRPr="00A87D66" w:rsidRDefault="0060374A" w:rsidP="0060374A">
                  <w:pPr>
                    <w:spacing w:after="0" w:line="240" w:lineRule="auto"/>
                    <w:rPr>
                      <w:rFonts w:ascii="Times New Roman" w:hAnsi="Times New Roman" w:cs="Times New Roman"/>
                      <w:sz w:val="24"/>
                      <w:szCs w:val="24"/>
                    </w:rPr>
                  </w:pPr>
                </w:p>
                <w:p w:rsidR="0060374A" w:rsidRPr="00A87D66" w:rsidRDefault="0060374A" w:rsidP="0060374A">
                  <w:pPr>
                    <w:spacing w:after="0" w:line="240" w:lineRule="auto"/>
                    <w:rPr>
                      <w:rFonts w:ascii="Times New Roman" w:hAnsi="Times New Roman" w:cs="Times New Roman"/>
                      <w:sz w:val="24"/>
                      <w:szCs w:val="24"/>
                    </w:rPr>
                  </w:pPr>
                </w:p>
                <w:p w:rsidR="0060374A" w:rsidRPr="00A87D66" w:rsidRDefault="0060374A" w:rsidP="0060374A">
                  <w:pPr>
                    <w:spacing w:after="0" w:line="240" w:lineRule="auto"/>
                    <w:rPr>
                      <w:rFonts w:ascii="Times New Roman" w:hAnsi="Times New Roman" w:cs="Times New Roman"/>
                      <w:sz w:val="24"/>
                      <w:szCs w:val="24"/>
                    </w:rPr>
                  </w:pPr>
                </w:p>
              </w:txbxContent>
            </v:textbox>
          </v:rect>
        </w:pict>
      </w:r>
      <w:r>
        <w:rPr>
          <w:rFonts w:ascii="Verdana" w:hAnsi="Verdana"/>
          <w:noProof/>
          <w:color w:val="000000"/>
          <w:sz w:val="18"/>
          <w:szCs w:val="18"/>
        </w:rPr>
        <w:pict>
          <v:rect id="_x0000_s1037" style="position:absolute;margin-left:324.45pt;margin-top:7.05pt;width:111.75pt;height:144.45pt;z-index:251670528">
            <v:textbox style="mso-next-textbox:#_x0000_s1037">
              <w:txbxContent>
                <w:p w:rsidR="0060374A" w:rsidRDefault="00BE04E5" w:rsidP="00BE04E5">
                  <w:pPr>
                    <w:spacing w:after="0" w:line="240" w:lineRule="auto"/>
                    <w:jc w:val="center"/>
                    <w:rPr>
                      <w:rStyle w:val="af5"/>
                      <w:rFonts w:ascii="Open Sans" w:hAnsi="Open Sans"/>
                      <w:color w:val="1D1D1D"/>
                      <w:sz w:val="21"/>
                      <w:szCs w:val="21"/>
                      <w:shd w:val="clear" w:color="auto" w:fill="FFFFFF"/>
                      <w:lang w:val="ru-RU"/>
                    </w:rPr>
                  </w:pPr>
                  <w:r>
                    <w:rPr>
                      <w:rStyle w:val="af5"/>
                      <w:rFonts w:ascii="Open Sans" w:hAnsi="Open Sans"/>
                      <w:color w:val="1D1D1D"/>
                      <w:sz w:val="21"/>
                      <w:szCs w:val="21"/>
                      <w:shd w:val="clear" w:color="auto" w:fill="FFFFFF"/>
                    </w:rPr>
                    <w:t>Федеральные государственные казенные учреждения</w:t>
                  </w:r>
                </w:p>
                <w:p w:rsidR="00BE04E5" w:rsidRPr="00BE04E5" w:rsidRDefault="00BE04E5" w:rsidP="00BE04E5">
                  <w:pPr>
                    <w:spacing w:after="0" w:line="240" w:lineRule="auto"/>
                    <w:jc w:val="center"/>
                    <w:rPr>
                      <w:rStyle w:val="af5"/>
                      <w:rFonts w:ascii="Open Sans" w:hAnsi="Open Sans"/>
                      <w:color w:val="1D1D1D"/>
                      <w:sz w:val="21"/>
                      <w:szCs w:val="21"/>
                      <w:shd w:val="clear" w:color="auto" w:fill="FFFFFF"/>
                      <w:lang w:val="ru-RU"/>
                    </w:rPr>
                  </w:pPr>
                </w:p>
                <w:p w:rsidR="00BE04E5" w:rsidRPr="00BE04E5" w:rsidRDefault="00BE04E5" w:rsidP="00BE04E5">
                  <w:pPr>
                    <w:spacing w:after="0" w:line="240" w:lineRule="auto"/>
                    <w:jc w:val="center"/>
                    <w:rPr>
                      <w:sz w:val="24"/>
                      <w:szCs w:val="24"/>
                      <w:lang w:val="ru-RU"/>
                    </w:rPr>
                  </w:pPr>
                  <w:r w:rsidRPr="00BE04E5">
                    <w:rPr>
                      <w:rFonts w:ascii="Open Sans" w:hAnsi="Open Sans"/>
                      <w:color w:val="1D1D1D"/>
                      <w:sz w:val="18"/>
                      <w:szCs w:val="18"/>
                      <w:shd w:val="clear" w:color="auto" w:fill="FFFFFF"/>
                      <w:lang w:val="ru-RU"/>
                    </w:rPr>
                    <w:t>осуществляющие хранение материальных ценностей государственного резерва</w:t>
                  </w:r>
                </w:p>
              </w:txbxContent>
            </v:textbox>
          </v:rect>
        </w:pict>
      </w:r>
      <w:r>
        <w:rPr>
          <w:rFonts w:ascii="Verdana" w:hAnsi="Verdana"/>
          <w:noProof/>
          <w:color w:val="000000"/>
          <w:sz w:val="18"/>
          <w:szCs w:val="18"/>
        </w:rPr>
        <w:pict>
          <v:rect id="_x0000_s1036" style="position:absolute;margin-left:181.2pt;margin-top:3.3pt;width:111.75pt;height:144.45pt;z-index:251669504">
            <v:textbox style="mso-next-textbox:#_x0000_s1036">
              <w:txbxContent>
                <w:p w:rsidR="0060374A" w:rsidRPr="00BE04E5" w:rsidRDefault="00BE04E5" w:rsidP="00BE04E5">
                  <w:pPr>
                    <w:spacing w:after="0" w:line="240" w:lineRule="auto"/>
                    <w:jc w:val="center"/>
                    <w:rPr>
                      <w:rFonts w:ascii="Times New Roman" w:hAnsi="Times New Roman" w:cs="Times New Roman"/>
                      <w:b/>
                      <w:sz w:val="20"/>
                      <w:szCs w:val="20"/>
                      <w:lang w:val="ru-RU"/>
                    </w:rPr>
                  </w:pPr>
                  <w:r w:rsidRPr="00BE04E5">
                    <w:rPr>
                      <w:rFonts w:ascii="Times New Roman" w:hAnsi="Times New Roman" w:cs="Times New Roman"/>
                      <w:b/>
                      <w:sz w:val="20"/>
                      <w:szCs w:val="20"/>
                      <w:lang w:val="ru-RU"/>
                    </w:rPr>
                    <w:t>Подведомственные организации</w:t>
                  </w:r>
                </w:p>
                <w:p w:rsidR="00BE04E5" w:rsidRDefault="00BE04E5" w:rsidP="0060374A">
                  <w:pPr>
                    <w:spacing w:after="0" w:line="240" w:lineRule="auto"/>
                    <w:jc w:val="both"/>
                    <w:rPr>
                      <w:rFonts w:ascii="Times New Roman" w:hAnsi="Times New Roman" w:cs="Times New Roman"/>
                      <w:sz w:val="24"/>
                      <w:szCs w:val="24"/>
                      <w:lang w:val="ru-RU"/>
                    </w:rPr>
                  </w:pPr>
                </w:p>
                <w:p w:rsidR="00BE04E5" w:rsidRPr="00BE04E5" w:rsidRDefault="00BE04E5" w:rsidP="00BE04E5">
                  <w:pPr>
                    <w:pStyle w:val="ac"/>
                    <w:spacing w:before="0" w:beforeAutospacing="0" w:after="0" w:afterAutospacing="0"/>
                    <w:jc w:val="center"/>
                    <w:rPr>
                      <w:sz w:val="20"/>
                      <w:szCs w:val="20"/>
                    </w:rPr>
                  </w:pPr>
                  <w:hyperlink r:id="rId25" w:history="1">
                    <w:r w:rsidRPr="00BE04E5">
                      <w:rPr>
                        <w:rStyle w:val="af6"/>
                        <w:rFonts w:eastAsiaTheme="minorEastAsia"/>
                        <w:color w:val="auto"/>
                        <w:sz w:val="20"/>
                        <w:szCs w:val="20"/>
                        <w:u w:val="none"/>
                      </w:rPr>
                      <w:t>ФГКУ ГИВЦ Росрезерва</w:t>
                    </w:r>
                  </w:hyperlink>
                </w:p>
                <w:p w:rsidR="00BE04E5" w:rsidRPr="00BE04E5" w:rsidRDefault="00BE04E5" w:rsidP="00BE04E5">
                  <w:pPr>
                    <w:pStyle w:val="ac"/>
                    <w:spacing w:before="0" w:beforeAutospacing="0" w:after="0" w:afterAutospacing="0"/>
                    <w:jc w:val="center"/>
                    <w:rPr>
                      <w:sz w:val="20"/>
                      <w:szCs w:val="20"/>
                    </w:rPr>
                  </w:pPr>
                  <w:hyperlink r:id="rId26" w:tgtFrame="_blank" w:history="1">
                    <w:r w:rsidRPr="00BE04E5">
                      <w:rPr>
                        <w:rStyle w:val="af6"/>
                        <w:rFonts w:eastAsiaTheme="minorEastAsia"/>
                        <w:color w:val="auto"/>
                        <w:sz w:val="20"/>
                        <w:szCs w:val="20"/>
                        <w:u w:val="none"/>
                      </w:rPr>
                      <w:t>ФГБУ НИИПХ Росрезерва</w:t>
                    </w:r>
                  </w:hyperlink>
                </w:p>
                <w:p w:rsidR="00BE04E5" w:rsidRPr="00BE04E5" w:rsidRDefault="00BE04E5" w:rsidP="00BE04E5">
                  <w:pPr>
                    <w:pStyle w:val="ac"/>
                    <w:spacing w:before="0" w:beforeAutospacing="0" w:after="0" w:afterAutospacing="0"/>
                    <w:jc w:val="center"/>
                    <w:rPr>
                      <w:sz w:val="20"/>
                      <w:szCs w:val="20"/>
                    </w:rPr>
                  </w:pPr>
                  <w:hyperlink r:id="rId27" w:tgtFrame="_blank" w:history="1">
                    <w:r w:rsidRPr="00BE04E5">
                      <w:rPr>
                        <w:rStyle w:val="af6"/>
                        <w:rFonts w:eastAsiaTheme="minorEastAsia"/>
                        <w:color w:val="auto"/>
                        <w:sz w:val="20"/>
                        <w:szCs w:val="20"/>
                        <w:u w:val="none"/>
                      </w:rPr>
                      <w:t>ФГБОУ Колледж Росрезерва</w:t>
                    </w:r>
                  </w:hyperlink>
                </w:p>
                <w:p w:rsidR="00BE04E5" w:rsidRPr="0060374A" w:rsidRDefault="00BE04E5" w:rsidP="0060374A">
                  <w:pPr>
                    <w:spacing w:after="0" w:line="240" w:lineRule="auto"/>
                    <w:jc w:val="both"/>
                    <w:rPr>
                      <w:rFonts w:ascii="Times New Roman" w:hAnsi="Times New Roman" w:cs="Times New Roman"/>
                      <w:sz w:val="24"/>
                      <w:szCs w:val="24"/>
                      <w:lang w:val="ru-RU"/>
                    </w:rPr>
                  </w:pPr>
                </w:p>
                <w:p w:rsidR="0060374A" w:rsidRPr="0060374A" w:rsidRDefault="0060374A" w:rsidP="0060374A">
                  <w:pPr>
                    <w:spacing w:after="0" w:line="240" w:lineRule="auto"/>
                    <w:rPr>
                      <w:sz w:val="24"/>
                      <w:szCs w:val="24"/>
                      <w:lang w:val="ru-RU"/>
                    </w:rPr>
                  </w:pPr>
                </w:p>
              </w:txbxContent>
            </v:textbox>
          </v:rect>
        </w:pict>
      </w:r>
    </w:p>
    <w:p w:rsidR="0060374A" w:rsidRDefault="0060374A" w:rsidP="0060374A">
      <w:pPr>
        <w:pStyle w:val="ac"/>
        <w:spacing w:before="0" w:beforeAutospacing="0" w:after="240" w:afterAutospacing="0"/>
        <w:textAlignment w:val="baseline"/>
        <w:rPr>
          <w:rFonts w:ascii="Verdana" w:hAnsi="Verdana"/>
          <w:color w:val="000000"/>
          <w:sz w:val="18"/>
          <w:szCs w:val="18"/>
        </w:rPr>
      </w:pPr>
    </w:p>
    <w:p w:rsidR="0060374A" w:rsidRDefault="0060374A" w:rsidP="0060374A">
      <w:pPr>
        <w:pStyle w:val="ac"/>
        <w:spacing w:before="0" w:beforeAutospacing="0" w:after="240" w:afterAutospacing="0"/>
        <w:textAlignment w:val="baseline"/>
        <w:rPr>
          <w:rFonts w:ascii="Verdana" w:hAnsi="Verdana"/>
          <w:color w:val="000000"/>
          <w:sz w:val="18"/>
          <w:szCs w:val="18"/>
        </w:rPr>
      </w:pPr>
    </w:p>
    <w:p w:rsidR="0060374A" w:rsidRDefault="0060374A" w:rsidP="0060374A">
      <w:pPr>
        <w:pStyle w:val="ac"/>
        <w:spacing w:before="0" w:beforeAutospacing="0" w:after="240" w:afterAutospacing="0"/>
        <w:textAlignment w:val="baseline"/>
        <w:rPr>
          <w:rFonts w:ascii="Verdana" w:hAnsi="Verdana"/>
          <w:color w:val="000000"/>
          <w:sz w:val="18"/>
          <w:szCs w:val="18"/>
        </w:rPr>
      </w:pPr>
    </w:p>
    <w:p w:rsidR="0060374A" w:rsidRDefault="0060374A" w:rsidP="0060374A">
      <w:pPr>
        <w:pStyle w:val="ac"/>
        <w:spacing w:before="0" w:beforeAutospacing="0" w:after="240" w:afterAutospacing="0"/>
        <w:textAlignment w:val="baseline"/>
        <w:rPr>
          <w:rFonts w:ascii="Verdana" w:hAnsi="Verdana"/>
          <w:color w:val="000000"/>
          <w:sz w:val="18"/>
          <w:szCs w:val="18"/>
        </w:rPr>
      </w:pPr>
    </w:p>
    <w:p w:rsidR="0060374A" w:rsidRDefault="0060374A" w:rsidP="0060374A">
      <w:pPr>
        <w:pStyle w:val="ac"/>
        <w:spacing w:before="0" w:beforeAutospacing="0" w:after="240" w:afterAutospacing="0"/>
        <w:textAlignment w:val="baseline"/>
        <w:rPr>
          <w:rFonts w:ascii="Verdana" w:hAnsi="Verdana"/>
          <w:color w:val="000000"/>
          <w:sz w:val="18"/>
          <w:szCs w:val="18"/>
        </w:rPr>
      </w:pPr>
    </w:p>
    <w:p w:rsidR="0060374A" w:rsidRPr="00234A71" w:rsidRDefault="0060374A" w:rsidP="0060374A">
      <w:pPr>
        <w:pStyle w:val="ac"/>
        <w:spacing w:before="0" w:beforeAutospacing="0" w:after="240" w:afterAutospacing="0"/>
        <w:textAlignment w:val="baseline"/>
        <w:rPr>
          <w:rFonts w:ascii="Verdana" w:hAnsi="Verdana"/>
          <w:color w:val="000000"/>
          <w:sz w:val="18"/>
          <w:szCs w:val="18"/>
        </w:rPr>
      </w:pPr>
    </w:p>
    <w:p w:rsidR="0060374A" w:rsidRPr="00234A71" w:rsidRDefault="0060374A" w:rsidP="0060374A">
      <w:pPr>
        <w:pStyle w:val="ac"/>
        <w:spacing w:before="0" w:beforeAutospacing="0" w:after="240" w:afterAutospacing="0"/>
        <w:textAlignment w:val="baseline"/>
        <w:rPr>
          <w:rFonts w:ascii="Verdana" w:hAnsi="Verdana"/>
          <w:color w:val="000000"/>
          <w:sz w:val="18"/>
          <w:szCs w:val="18"/>
        </w:rPr>
      </w:pPr>
    </w:p>
    <w:p w:rsidR="0060374A" w:rsidRPr="00365B65" w:rsidRDefault="0060374A" w:rsidP="0060374A">
      <w:pPr>
        <w:pStyle w:val="ac"/>
        <w:spacing w:before="0" w:beforeAutospacing="0" w:after="240" w:afterAutospacing="0"/>
        <w:jc w:val="center"/>
        <w:textAlignment w:val="baseline"/>
        <w:rPr>
          <w:shd w:val="clear" w:color="auto" w:fill="FFFFFF"/>
        </w:rPr>
      </w:pPr>
      <w:r w:rsidRPr="00365B65">
        <w:rPr>
          <w:color w:val="000000"/>
        </w:rPr>
        <w:t xml:space="preserve">Рис.2.1. Организационная структура </w:t>
      </w:r>
      <w:r w:rsidR="00BE04E5">
        <w:rPr>
          <w:shd w:val="clear" w:color="auto" w:fill="FFFFFF"/>
        </w:rPr>
        <w:t>Росрезерва</w:t>
      </w:r>
      <w:r>
        <w:rPr>
          <w:rStyle w:val="ae"/>
          <w:shd w:val="clear" w:color="auto" w:fill="FFFFFF"/>
        </w:rPr>
        <w:footnoteReference w:id="9"/>
      </w:r>
    </w:p>
    <w:p w:rsidR="0060374A" w:rsidRPr="00234A71" w:rsidRDefault="0060374A" w:rsidP="0060374A">
      <w:pPr>
        <w:pStyle w:val="ac"/>
        <w:spacing w:before="0" w:beforeAutospacing="0" w:after="240" w:afterAutospacing="0"/>
        <w:jc w:val="center"/>
        <w:textAlignment w:val="baseline"/>
        <w:rPr>
          <w:sz w:val="28"/>
          <w:szCs w:val="28"/>
          <w:shd w:val="clear" w:color="auto" w:fill="FFFFFF"/>
        </w:rPr>
      </w:pPr>
    </w:p>
    <w:p w:rsidR="0060374A" w:rsidRPr="0060374A" w:rsidRDefault="0060374A" w:rsidP="0060374A">
      <w:pPr>
        <w:rPr>
          <w:lang w:val="ru-RU"/>
        </w:rPr>
      </w:pPr>
    </w:p>
    <w:p w:rsidR="0060374A" w:rsidRPr="0060374A" w:rsidRDefault="0060374A" w:rsidP="0060374A">
      <w:pPr>
        <w:spacing w:after="0" w:line="360" w:lineRule="auto"/>
        <w:ind w:firstLine="567"/>
        <w:jc w:val="both"/>
        <w:rPr>
          <w:rFonts w:ascii="Times New Roman" w:eastAsia="Calibri" w:hAnsi="Times New Roman" w:cs="Times New Roman"/>
          <w:sz w:val="28"/>
          <w:szCs w:val="28"/>
          <w:lang w:val="ru-RU"/>
        </w:rPr>
      </w:pPr>
      <w:r w:rsidRPr="0060374A">
        <w:rPr>
          <w:rFonts w:ascii="Times New Roman" w:eastAsia="Calibri" w:hAnsi="Times New Roman" w:cs="Times New Roman"/>
          <w:sz w:val="28"/>
          <w:szCs w:val="28"/>
          <w:lang w:val="ru-RU"/>
        </w:rPr>
        <w:lastRenderedPageBreak/>
        <w:t xml:space="preserve">Структуру </w:t>
      </w:r>
      <w:r w:rsidR="00BE04E5">
        <w:rPr>
          <w:rFonts w:ascii="Times New Roman" w:eastAsia="Calibri" w:hAnsi="Times New Roman" w:cs="Times New Roman"/>
          <w:sz w:val="28"/>
          <w:szCs w:val="28"/>
          <w:lang w:val="ru-RU"/>
        </w:rPr>
        <w:t>Росрезерва</w:t>
      </w:r>
      <w:r w:rsidRPr="0060374A">
        <w:rPr>
          <w:rFonts w:ascii="Times New Roman" w:hAnsi="Times New Roman" w:cs="Times New Roman"/>
          <w:bCs/>
          <w:sz w:val="28"/>
          <w:szCs w:val="28"/>
          <w:lang w:val="ru-RU"/>
        </w:rPr>
        <w:t xml:space="preserve"> </w:t>
      </w:r>
      <w:r w:rsidRPr="0060374A">
        <w:rPr>
          <w:rFonts w:ascii="Times New Roman" w:eastAsia="Calibri" w:hAnsi="Times New Roman" w:cs="Times New Roman"/>
          <w:sz w:val="28"/>
          <w:szCs w:val="28"/>
          <w:lang w:val="ru-RU"/>
        </w:rPr>
        <w:t>составляют структурные подразделения  управления</w:t>
      </w:r>
      <w:r w:rsidR="00BE04E5">
        <w:rPr>
          <w:rFonts w:ascii="Times New Roman" w:eastAsia="Calibri" w:hAnsi="Times New Roman" w:cs="Times New Roman"/>
          <w:sz w:val="28"/>
          <w:szCs w:val="28"/>
          <w:lang w:val="ru-RU"/>
        </w:rPr>
        <w:t xml:space="preserve"> центрального аппарата, подведомственные организации и казенные учреждения</w:t>
      </w:r>
      <w:r w:rsidRPr="0060374A">
        <w:rPr>
          <w:rFonts w:ascii="Times New Roman" w:eastAsia="Calibri" w:hAnsi="Times New Roman" w:cs="Times New Roman"/>
          <w:sz w:val="28"/>
          <w:szCs w:val="28"/>
          <w:lang w:val="ru-RU"/>
        </w:rPr>
        <w:t xml:space="preserve">. На сегодняшний день в </w:t>
      </w:r>
      <w:r w:rsidR="00BE04E5">
        <w:rPr>
          <w:rFonts w:ascii="Times New Roman" w:eastAsia="Calibri" w:hAnsi="Times New Roman" w:cs="Times New Roman"/>
          <w:sz w:val="28"/>
          <w:szCs w:val="28"/>
          <w:lang w:val="ru-RU"/>
        </w:rPr>
        <w:t xml:space="preserve">Росрезреве </w:t>
      </w:r>
      <w:r w:rsidRPr="0060374A">
        <w:rPr>
          <w:rFonts w:ascii="Times New Roman" w:eastAsia="Calibri" w:hAnsi="Times New Roman" w:cs="Times New Roman"/>
          <w:sz w:val="28"/>
          <w:szCs w:val="28"/>
          <w:lang w:val="ru-RU"/>
        </w:rPr>
        <w:t>существуют следующие подразделения:</w:t>
      </w:r>
    </w:p>
    <w:p w:rsidR="0060374A" w:rsidRPr="00BE04E5" w:rsidRDefault="0060374A" w:rsidP="00BE04E5">
      <w:pPr>
        <w:pStyle w:val="a3"/>
        <w:numPr>
          <w:ilvl w:val="0"/>
          <w:numId w:val="9"/>
        </w:numPr>
        <w:spacing w:after="0" w:line="360" w:lineRule="auto"/>
        <w:jc w:val="both"/>
        <w:rPr>
          <w:rFonts w:ascii="Times New Roman" w:eastAsia="Calibri" w:hAnsi="Times New Roman" w:cs="Times New Roman"/>
          <w:sz w:val="28"/>
          <w:szCs w:val="28"/>
          <w:lang w:val="ru-RU"/>
        </w:rPr>
      </w:pPr>
      <w:r w:rsidRPr="00BE04E5">
        <w:rPr>
          <w:rFonts w:ascii="Times New Roman" w:eastAsia="Calibri" w:hAnsi="Times New Roman" w:cs="Times New Roman"/>
          <w:sz w:val="28"/>
          <w:szCs w:val="28"/>
          <w:lang w:val="ru-RU"/>
        </w:rPr>
        <w:t xml:space="preserve">Управлений – </w:t>
      </w:r>
      <w:r w:rsidR="00BE04E5" w:rsidRPr="00BE04E5">
        <w:rPr>
          <w:rFonts w:ascii="Times New Roman" w:eastAsia="Calibri" w:hAnsi="Times New Roman" w:cs="Times New Roman"/>
          <w:sz w:val="28"/>
          <w:szCs w:val="28"/>
          <w:lang w:val="ru-RU"/>
        </w:rPr>
        <w:t>9</w:t>
      </w:r>
      <w:r w:rsidRPr="00BE04E5">
        <w:rPr>
          <w:rFonts w:ascii="Times New Roman" w:eastAsia="Calibri" w:hAnsi="Times New Roman" w:cs="Times New Roman"/>
          <w:sz w:val="28"/>
          <w:szCs w:val="28"/>
          <w:lang w:val="ru-RU"/>
        </w:rPr>
        <w:t>;</w:t>
      </w:r>
    </w:p>
    <w:p w:rsidR="0060374A" w:rsidRPr="00BE04E5" w:rsidRDefault="00BE04E5" w:rsidP="00BE04E5">
      <w:pPr>
        <w:pStyle w:val="a3"/>
        <w:numPr>
          <w:ilvl w:val="0"/>
          <w:numId w:val="9"/>
        </w:numPr>
        <w:spacing w:after="0" w:line="360" w:lineRule="auto"/>
        <w:jc w:val="both"/>
        <w:rPr>
          <w:rFonts w:ascii="Times New Roman" w:eastAsia="Calibri" w:hAnsi="Times New Roman" w:cs="Times New Roman"/>
          <w:sz w:val="28"/>
          <w:szCs w:val="28"/>
          <w:lang w:val="ru-RU"/>
        </w:rPr>
      </w:pPr>
      <w:r w:rsidRPr="00BE04E5">
        <w:rPr>
          <w:rFonts w:ascii="Times New Roman" w:eastAsia="Calibri" w:hAnsi="Times New Roman" w:cs="Times New Roman"/>
          <w:sz w:val="28"/>
          <w:szCs w:val="28"/>
          <w:lang w:val="ru-RU"/>
        </w:rPr>
        <w:t>Территориальных органов</w:t>
      </w:r>
      <w:r w:rsidR="0060374A" w:rsidRPr="00BE04E5">
        <w:rPr>
          <w:rFonts w:ascii="Times New Roman" w:eastAsia="Calibri" w:hAnsi="Times New Roman" w:cs="Times New Roman"/>
          <w:sz w:val="28"/>
          <w:szCs w:val="28"/>
          <w:lang w:val="ru-RU"/>
        </w:rPr>
        <w:t xml:space="preserve"> – </w:t>
      </w:r>
      <w:r w:rsidRPr="00BE04E5">
        <w:rPr>
          <w:rFonts w:ascii="Times New Roman" w:eastAsia="Calibri" w:hAnsi="Times New Roman" w:cs="Times New Roman"/>
          <w:sz w:val="28"/>
          <w:szCs w:val="28"/>
          <w:lang w:val="ru-RU"/>
        </w:rPr>
        <w:t>7</w:t>
      </w:r>
      <w:r w:rsidR="0060374A" w:rsidRPr="00BE04E5">
        <w:rPr>
          <w:rFonts w:ascii="Times New Roman" w:eastAsia="Calibri" w:hAnsi="Times New Roman" w:cs="Times New Roman"/>
          <w:sz w:val="28"/>
          <w:szCs w:val="28"/>
          <w:lang w:val="ru-RU"/>
        </w:rPr>
        <w:t>;</w:t>
      </w:r>
    </w:p>
    <w:p w:rsidR="00BE04E5" w:rsidRPr="00BE04E5" w:rsidRDefault="00BE04E5" w:rsidP="00BE04E5">
      <w:pPr>
        <w:pStyle w:val="a3"/>
        <w:numPr>
          <w:ilvl w:val="0"/>
          <w:numId w:val="9"/>
        </w:numPr>
        <w:spacing w:after="0" w:line="360" w:lineRule="auto"/>
        <w:jc w:val="both"/>
        <w:rPr>
          <w:rFonts w:ascii="Times New Roman" w:eastAsia="Calibri" w:hAnsi="Times New Roman" w:cs="Times New Roman"/>
          <w:sz w:val="28"/>
          <w:szCs w:val="28"/>
          <w:lang w:val="ru-RU"/>
        </w:rPr>
      </w:pPr>
      <w:r w:rsidRPr="00BE04E5">
        <w:rPr>
          <w:rFonts w:ascii="Times New Roman" w:eastAsia="Calibri" w:hAnsi="Times New Roman" w:cs="Times New Roman"/>
          <w:sz w:val="28"/>
          <w:szCs w:val="28"/>
          <w:lang w:val="ru-RU"/>
        </w:rPr>
        <w:t xml:space="preserve">Подведомственные организации </w:t>
      </w:r>
      <w:r w:rsidR="0060374A" w:rsidRPr="00BE04E5">
        <w:rPr>
          <w:rFonts w:ascii="Times New Roman" w:eastAsia="Calibri" w:hAnsi="Times New Roman" w:cs="Times New Roman"/>
          <w:sz w:val="28"/>
          <w:szCs w:val="28"/>
          <w:lang w:val="ru-RU"/>
        </w:rPr>
        <w:t xml:space="preserve"> – 3</w:t>
      </w:r>
    </w:p>
    <w:p w:rsidR="0060374A" w:rsidRPr="00BE04E5" w:rsidRDefault="00BE04E5" w:rsidP="00BE04E5">
      <w:pPr>
        <w:pStyle w:val="a3"/>
        <w:numPr>
          <w:ilvl w:val="0"/>
          <w:numId w:val="9"/>
        </w:numPr>
        <w:spacing w:after="0" w:line="360" w:lineRule="auto"/>
        <w:jc w:val="both"/>
        <w:rPr>
          <w:rFonts w:ascii="Times New Roman" w:eastAsia="Calibri" w:hAnsi="Times New Roman" w:cs="Times New Roman"/>
          <w:sz w:val="28"/>
          <w:szCs w:val="28"/>
          <w:lang w:val="ru-RU"/>
        </w:rPr>
      </w:pPr>
      <w:r w:rsidRPr="00BE04E5">
        <w:rPr>
          <w:rFonts w:ascii="Times New Roman" w:eastAsia="Calibri" w:hAnsi="Times New Roman" w:cs="Times New Roman"/>
          <w:sz w:val="28"/>
          <w:szCs w:val="28"/>
          <w:lang w:val="ru-RU"/>
        </w:rPr>
        <w:t>Казенные учреждения</w:t>
      </w:r>
      <w:r w:rsidR="0060374A" w:rsidRPr="00BE04E5">
        <w:rPr>
          <w:rFonts w:ascii="Times New Roman" w:eastAsia="Calibri" w:hAnsi="Times New Roman" w:cs="Times New Roman"/>
          <w:sz w:val="28"/>
          <w:szCs w:val="28"/>
          <w:lang w:val="ru-RU"/>
        </w:rPr>
        <w:t>.</w:t>
      </w:r>
    </w:p>
    <w:p w:rsidR="00BE04E5" w:rsidRDefault="00BE04E5" w:rsidP="00BE04E5">
      <w:pPr>
        <w:pStyle w:val="2"/>
        <w:spacing w:after="0" w:line="360" w:lineRule="auto"/>
        <w:ind w:left="0" w:firstLine="567"/>
        <w:jc w:val="both"/>
        <w:rPr>
          <w:rFonts w:ascii="Times New Roman" w:hAnsi="Times New Roman"/>
          <w:sz w:val="28"/>
          <w:szCs w:val="28"/>
        </w:rPr>
      </w:pPr>
      <w:r w:rsidRPr="00BE04E5">
        <w:rPr>
          <w:rFonts w:ascii="Times New Roman" w:eastAsia="Calibri" w:hAnsi="Times New Roman"/>
          <w:sz w:val="28"/>
          <w:szCs w:val="28"/>
        </w:rPr>
        <w:t>Росрезерв</w:t>
      </w:r>
      <w:r w:rsidR="0060374A" w:rsidRPr="00BE04E5">
        <w:rPr>
          <w:rFonts w:ascii="Times New Roman" w:eastAsia="Calibri" w:hAnsi="Times New Roman"/>
          <w:sz w:val="28"/>
          <w:szCs w:val="28"/>
        </w:rPr>
        <w:t xml:space="preserve"> в плане </w:t>
      </w:r>
      <w:r w:rsidRPr="00BE04E5">
        <w:rPr>
          <w:rFonts w:ascii="Times New Roman" w:eastAsia="Calibri" w:hAnsi="Times New Roman"/>
          <w:sz w:val="28"/>
          <w:szCs w:val="28"/>
        </w:rPr>
        <w:t>управлений</w:t>
      </w:r>
      <w:r w:rsidR="0060374A" w:rsidRPr="00BE04E5">
        <w:rPr>
          <w:rFonts w:ascii="Times New Roman" w:eastAsia="Calibri" w:hAnsi="Times New Roman"/>
          <w:sz w:val="28"/>
          <w:szCs w:val="28"/>
        </w:rPr>
        <w:t xml:space="preserve"> имеет разветвленную структуру, в рамках </w:t>
      </w:r>
      <w:r w:rsidRPr="00BE04E5">
        <w:rPr>
          <w:rFonts w:ascii="Times New Roman" w:eastAsia="Calibri" w:hAnsi="Times New Roman"/>
          <w:sz w:val="28"/>
          <w:szCs w:val="28"/>
        </w:rPr>
        <w:t>функционирование</w:t>
      </w:r>
      <w:r w:rsidR="0060374A" w:rsidRPr="00BE04E5">
        <w:rPr>
          <w:rFonts w:ascii="Times New Roman" w:eastAsia="Calibri" w:hAnsi="Times New Roman"/>
          <w:sz w:val="28"/>
          <w:szCs w:val="28"/>
        </w:rPr>
        <w:t xml:space="preserve"> работает</w:t>
      </w:r>
      <w:r>
        <w:rPr>
          <w:rFonts w:ascii="Times New Roman" w:eastAsia="Calibri" w:hAnsi="Times New Roman"/>
          <w:sz w:val="28"/>
          <w:szCs w:val="28"/>
        </w:rPr>
        <w:t>,</w:t>
      </w:r>
      <w:r w:rsidR="0060374A" w:rsidRPr="00BE04E5">
        <w:rPr>
          <w:rFonts w:ascii="Times New Roman" w:eastAsia="Calibri" w:hAnsi="Times New Roman"/>
          <w:sz w:val="28"/>
          <w:szCs w:val="28"/>
        </w:rPr>
        <w:t xml:space="preserve"> </w:t>
      </w:r>
      <w:r w:rsidRPr="00BE04E5">
        <w:rPr>
          <w:rFonts w:ascii="Times New Roman" w:eastAsia="Calibri" w:hAnsi="Times New Roman"/>
          <w:sz w:val="28"/>
          <w:szCs w:val="28"/>
        </w:rPr>
        <w:t xml:space="preserve">например, </w:t>
      </w:r>
      <w:hyperlink r:id="rId28" w:tgtFrame="_blank" w:history="1">
        <w:r w:rsidRPr="00BE04E5">
          <w:rPr>
            <w:rStyle w:val="af6"/>
            <w:rFonts w:ascii="Times New Roman" w:eastAsiaTheme="minorEastAsia" w:hAnsi="Times New Roman"/>
            <w:color w:val="auto"/>
            <w:sz w:val="28"/>
            <w:szCs w:val="28"/>
            <w:u w:val="none"/>
          </w:rPr>
          <w:t>административное управление</w:t>
        </w:r>
      </w:hyperlink>
      <w:r w:rsidRPr="00BE04E5">
        <w:rPr>
          <w:rFonts w:ascii="Times New Roman" w:hAnsi="Times New Roman"/>
          <w:sz w:val="28"/>
          <w:szCs w:val="28"/>
        </w:rPr>
        <w:t xml:space="preserve">, </w:t>
      </w:r>
      <w:hyperlink r:id="rId29" w:tgtFrame="_blank" w:history="1">
        <w:r w:rsidRPr="00BE04E5">
          <w:rPr>
            <w:rStyle w:val="af6"/>
            <w:rFonts w:ascii="Times New Roman" w:eastAsiaTheme="minorEastAsia" w:hAnsi="Times New Roman"/>
            <w:color w:val="auto"/>
            <w:sz w:val="28"/>
            <w:szCs w:val="28"/>
            <w:u w:val="none"/>
          </w:rPr>
          <w:t>управление государственных резервов</w:t>
        </w:r>
      </w:hyperlink>
      <w:r w:rsidRPr="00BE04E5">
        <w:rPr>
          <w:rFonts w:ascii="Times New Roman" w:hAnsi="Times New Roman"/>
          <w:sz w:val="28"/>
          <w:szCs w:val="28"/>
        </w:rPr>
        <w:t>,</w:t>
      </w:r>
      <w:hyperlink r:id="rId30" w:tgtFrame="_blank" w:history="1">
        <w:r w:rsidRPr="00BE04E5">
          <w:rPr>
            <w:rStyle w:val="af6"/>
            <w:rFonts w:ascii="Times New Roman" w:eastAsiaTheme="minorEastAsia" w:hAnsi="Times New Roman"/>
            <w:color w:val="auto"/>
            <w:sz w:val="28"/>
            <w:szCs w:val="28"/>
            <w:u w:val="none"/>
          </w:rPr>
          <w:t xml:space="preserve"> управление мобилизационных резервов</w:t>
        </w:r>
      </w:hyperlink>
      <w:r w:rsidRPr="00BE04E5">
        <w:rPr>
          <w:rFonts w:ascii="Times New Roman" w:hAnsi="Times New Roman"/>
          <w:sz w:val="28"/>
          <w:szCs w:val="28"/>
        </w:rPr>
        <w:t xml:space="preserve">, </w:t>
      </w:r>
      <w:hyperlink r:id="rId31" w:tgtFrame="_blank" w:history="1">
        <w:r w:rsidRPr="00BE04E5">
          <w:rPr>
            <w:rStyle w:val="af6"/>
            <w:rFonts w:ascii="Times New Roman" w:eastAsiaTheme="minorEastAsia" w:hAnsi="Times New Roman"/>
            <w:color w:val="auto"/>
            <w:sz w:val="28"/>
            <w:szCs w:val="28"/>
            <w:u w:val="none"/>
          </w:rPr>
          <w:t>управление государственных закупок и реализации материальных ценностей</w:t>
        </w:r>
      </w:hyperlink>
      <w:r w:rsidRPr="00BE04E5">
        <w:rPr>
          <w:rFonts w:ascii="Times New Roman" w:hAnsi="Times New Roman"/>
          <w:sz w:val="28"/>
          <w:szCs w:val="28"/>
        </w:rPr>
        <w:t xml:space="preserve"> и другие.</w:t>
      </w:r>
    </w:p>
    <w:p w:rsidR="00BE04E5" w:rsidRPr="00BE04E5" w:rsidRDefault="00BE04E5" w:rsidP="00BE04E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Управления</w:t>
      </w:r>
      <w:r w:rsidRPr="00BE04E5">
        <w:rPr>
          <w:rFonts w:ascii="Times New Roman" w:hAnsi="Times New Roman" w:cs="Times New Roman"/>
          <w:sz w:val="28"/>
          <w:szCs w:val="28"/>
          <w:lang w:val="ru-RU"/>
        </w:rPr>
        <w:t xml:space="preserve"> выполняют</w:t>
      </w:r>
      <w:r>
        <w:rPr>
          <w:rFonts w:ascii="Times New Roman" w:hAnsi="Times New Roman" w:cs="Times New Roman"/>
          <w:sz w:val="28"/>
          <w:szCs w:val="28"/>
          <w:lang w:val="ru-RU"/>
        </w:rPr>
        <w:t xml:space="preserve"> различные</w:t>
      </w:r>
      <w:r w:rsidRPr="00BE04E5">
        <w:rPr>
          <w:rFonts w:ascii="Times New Roman" w:hAnsi="Times New Roman" w:cs="Times New Roman"/>
          <w:sz w:val="28"/>
          <w:szCs w:val="28"/>
          <w:lang w:val="ru-RU"/>
        </w:rPr>
        <w:t xml:space="preserve"> функци</w:t>
      </w:r>
      <w:r>
        <w:rPr>
          <w:rFonts w:ascii="Times New Roman" w:hAnsi="Times New Roman" w:cs="Times New Roman"/>
          <w:sz w:val="28"/>
          <w:szCs w:val="28"/>
          <w:lang w:val="ru-RU"/>
        </w:rPr>
        <w:t>и в рамках той или иной направленности деятельности</w:t>
      </w:r>
      <w:r w:rsidRPr="00BE04E5">
        <w:rPr>
          <w:rFonts w:ascii="Times New Roman" w:hAnsi="Times New Roman" w:cs="Times New Roman"/>
          <w:sz w:val="28"/>
          <w:szCs w:val="28"/>
          <w:lang w:val="ru-RU"/>
        </w:rPr>
        <w:t>, сущность котор</w:t>
      </w:r>
      <w:r>
        <w:rPr>
          <w:rFonts w:ascii="Times New Roman" w:hAnsi="Times New Roman" w:cs="Times New Roman"/>
          <w:sz w:val="28"/>
          <w:szCs w:val="28"/>
          <w:lang w:val="ru-RU"/>
        </w:rPr>
        <w:t>ых</w:t>
      </w:r>
      <w:r w:rsidRPr="00BE04E5">
        <w:rPr>
          <w:rFonts w:ascii="Times New Roman" w:hAnsi="Times New Roman" w:cs="Times New Roman"/>
          <w:sz w:val="28"/>
          <w:szCs w:val="28"/>
          <w:lang w:val="ru-RU"/>
        </w:rPr>
        <w:t xml:space="preserve"> заключается не только в отслеживании социально</w:t>
      </w:r>
      <w:r>
        <w:rPr>
          <w:rFonts w:ascii="Times New Roman" w:hAnsi="Times New Roman" w:cs="Times New Roman"/>
          <w:sz w:val="28"/>
          <w:szCs w:val="28"/>
          <w:lang w:val="ru-RU"/>
        </w:rPr>
        <w:t>-экономической ситуации в стране, но</w:t>
      </w:r>
      <w:r w:rsidRPr="00BE04E5">
        <w:rPr>
          <w:rFonts w:ascii="Times New Roman" w:hAnsi="Times New Roman" w:cs="Times New Roman"/>
          <w:sz w:val="28"/>
          <w:szCs w:val="28"/>
          <w:lang w:val="ru-RU"/>
        </w:rPr>
        <w:t xml:space="preserve"> и в выработке основы будущего </w:t>
      </w:r>
      <w:r>
        <w:rPr>
          <w:rFonts w:ascii="Times New Roman" w:hAnsi="Times New Roman" w:cs="Times New Roman"/>
          <w:sz w:val="28"/>
          <w:szCs w:val="28"/>
          <w:lang w:val="ru-RU"/>
        </w:rPr>
        <w:t xml:space="preserve">развития. </w:t>
      </w:r>
      <w:r w:rsidRPr="00BE04E5">
        <w:rPr>
          <w:rFonts w:ascii="Times New Roman" w:hAnsi="Times New Roman" w:cs="Times New Roman"/>
          <w:sz w:val="28"/>
          <w:szCs w:val="28"/>
          <w:lang w:val="ru-RU"/>
        </w:rPr>
        <w:t xml:space="preserve">Кроме </w:t>
      </w:r>
      <w:r>
        <w:rPr>
          <w:rFonts w:ascii="Times New Roman" w:hAnsi="Times New Roman" w:cs="Times New Roman"/>
          <w:sz w:val="28"/>
          <w:szCs w:val="28"/>
          <w:lang w:val="ru-RU"/>
        </w:rPr>
        <w:t>э</w:t>
      </w:r>
      <w:r w:rsidRPr="00BE04E5">
        <w:rPr>
          <w:rFonts w:ascii="Times New Roman" w:hAnsi="Times New Roman" w:cs="Times New Roman"/>
          <w:sz w:val="28"/>
          <w:szCs w:val="28"/>
          <w:lang w:val="ru-RU"/>
        </w:rPr>
        <w:t>того, в обязанность</w:t>
      </w:r>
      <w:r>
        <w:rPr>
          <w:rFonts w:ascii="Times New Roman" w:hAnsi="Times New Roman" w:cs="Times New Roman"/>
          <w:sz w:val="28"/>
          <w:szCs w:val="28"/>
          <w:lang w:val="ru-RU"/>
        </w:rPr>
        <w:t xml:space="preserve"> управлений</w:t>
      </w:r>
      <w:r w:rsidRPr="00BE04E5">
        <w:rPr>
          <w:rFonts w:ascii="Times New Roman" w:hAnsi="Times New Roman" w:cs="Times New Roman"/>
          <w:sz w:val="28"/>
          <w:szCs w:val="28"/>
          <w:lang w:val="ru-RU"/>
        </w:rPr>
        <w:t xml:space="preserve"> в</w:t>
      </w:r>
      <w:r>
        <w:rPr>
          <w:rFonts w:ascii="Times New Roman" w:hAnsi="Times New Roman" w:cs="Times New Roman"/>
          <w:sz w:val="28"/>
          <w:szCs w:val="28"/>
          <w:lang w:val="ru-RU"/>
        </w:rPr>
        <w:t>х</w:t>
      </w:r>
      <w:r w:rsidRPr="00BE04E5">
        <w:rPr>
          <w:rFonts w:ascii="Times New Roman" w:hAnsi="Times New Roman" w:cs="Times New Roman"/>
          <w:sz w:val="28"/>
          <w:szCs w:val="28"/>
          <w:lang w:val="ru-RU"/>
        </w:rPr>
        <w:t xml:space="preserve">одит полноценный контроль за качеством исполнения. </w:t>
      </w:r>
    </w:p>
    <w:p w:rsidR="00BE04E5" w:rsidRDefault="00BE04E5" w:rsidP="00BE04E5">
      <w:pPr>
        <w:pStyle w:val="ac"/>
        <w:spacing w:before="0" w:beforeAutospacing="0" w:after="0" w:afterAutospacing="0" w:line="360" w:lineRule="auto"/>
        <w:ind w:firstLine="709"/>
        <w:jc w:val="both"/>
        <w:rPr>
          <w:sz w:val="28"/>
          <w:szCs w:val="28"/>
        </w:rPr>
      </w:pPr>
      <w:r>
        <w:rPr>
          <w:sz w:val="28"/>
          <w:szCs w:val="28"/>
          <w:shd w:val="clear" w:color="auto" w:fill="FFFFFF"/>
        </w:rPr>
        <w:t>В</w:t>
      </w:r>
      <w:r w:rsidRPr="00234A71">
        <w:rPr>
          <w:sz w:val="28"/>
          <w:szCs w:val="28"/>
        </w:rPr>
        <w:t xml:space="preserve">озглавляет </w:t>
      </w:r>
      <w:r>
        <w:rPr>
          <w:sz w:val="28"/>
          <w:szCs w:val="28"/>
          <w:shd w:val="clear" w:color="auto" w:fill="FFFFFF"/>
        </w:rPr>
        <w:t>Росрезерв</w:t>
      </w:r>
      <w:r w:rsidRPr="00234A71">
        <w:rPr>
          <w:sz w:val="28"/>
          <w:szCs w:val="28"/>
        </w:rPr>
        <w:t xml:space="preserve"> </w:t>
      </w:r>
      <w:r>
        <w:rPr>
          <w:sz w:val="28"/>
          <w:szCs w:val="28"/>
          <w:shd w:val="clear" w:color="auto" w:fill="FFFFFF"/>
        </w:rPr>
        <w:t>руководитель органа власти</w:t>
      </w:r>
      <w:r w:rsidRPr="00234A71">
        <w:rPr>
          <w:sz w:val="28"/>
          <w:szCs w:val="28"/>
          <w:shd w:val="clear" w:color="auto" w:fill="FFFFFF"/>
        </w:rPr>
        <w:t>.</w:t>
      </w:r>
      <w:r>
        <w:rPr>
          <w:sz w:val="28"/>
          <w:szCs w:val="28"/>
          <w:shd w:val="clear" w:color="auto" w:fill="FFFFFF"/>
        </w:rPr>
        <w:t xml:space="preserve"> </w:t>
      </w:r>
      <w:r>
        <w:rPr>
          <w:sz w:val="28"/>
          <w:szCs w:val="28"/>
        </w:rPr>
        <w:t xml:space="preserve">Руководитель </w:t>
      </w:r>
      <w:r>
        <w:rPr>
          <w:sz w:val="28"/>
          <w:szCs w:val="28"/>
          <w:shd w:val="clear" w:color="auto" w:fill="FFFFFF"/>
        </w:rPr>
        <w:t>Росрезерва</w:t>
      </w:r>
      <w:r w:rsidRPr="00234A71">
        <w:rPr>
          <w:sz w:val="28"/>
          <w:szCs w:val="28"/>
        </w:rPr>
        <w:t xml:space="preserve"> выполняет организационные функции, а также контролирует все процессы. Ему подчиняются специалисты </w:t>
      </w:r>
      <w:r>
        <w:rPr>
          <w:sz w:val="28"/>
          <w:szCs w:val="28"/>
        </w:rPr>
        <w:t>управлений Росрезерва.</w:t>
      </w:r>
    </w:p>
    <w:p w:rsidR="00BE04E5" w:rsidRPr="00234A71" w:rsidRDefault="00BE04E5" w:rsidP="00BE04E5">
      <w:pPr>
        <w:pStyle w:val="af8"/>
        <w:spacing w:after="0" w:line="360" w:lineRule="auto"/>
        <w:ind w:left="0" w:firstLine="709"/>
        <w:jc w:val="both"/>
        <w:rPr>
          <w:rFonts w:ascii="Times New Roman" w:hAnsi="Times New Roman"/>
          <w:sz w:val="28"/>
          <w:szCs w:val="28"/>
        </w:rPr>
      </w:pPr>
      <w:r w:rsidRPr="000A68F3">
        <w:rPr>
          <w:rFonts w:ascii="Times New Roman" w:hAnsi="Times New Roman"/>
          <w:sz w:val="28"/>
          <w:szCs w:val="28"/>
        </w:rPr>
        <w:t xml:space="preserve">Руководитель </w:t>
      </w:r>
      <w:r>
        <w:rPr>
          <w:rFonts w:ascii="Times New Roman" w:hAnsi="Times New Roman"/>
          <w:sz w:val="28"/>
          <w:szCs w:val="28"/>
          <w:shd w:val="clear" w:color="auto" w:fill="FFFFFF"/>
        </w:rPr>
        <w:t>Росрезерва</w:t>
      </w:r>
      <w:r w:rsidRPr="000A68F3">
        <w:rPr>
          <w:rFonts w:ascii="Times New Roman" w:hAnsi="Times New Roman"/>
          <w:sz w:val="28"/>
          <w:szCs w:val="28"/>
        </w:rPr>
        <w:t xml:space="preserve"> занимается</w:t>
      </w:r>
      <w:r w:rsidRPr="00234A71">
        <w:rPr>
          <w:rFonts w:ascii="Times New Roman" w:hAnsi="Times New Roman"/>
          <w:sz w:val="28"/>
          <w:szCs w:val="28"/>
        </w:rPr>
        <w:t xml:space="preserve"> организацией деятельности, направленной на обеспечение ресурсами, сохранности и эффективности использования трудовых и финансовых ресурсов</w:t>
      </w:r>
      <w:r>
        <w:rPr>
          <w:rFonts w:ascii="Times New Roman" w:hAnsi="Times New Roman"/>
          <w:sz w:val="28"/>
          <w:szCs w:val="28"/>
        </w:rPr>
        <w:t xml:space="preserve"> в данном государсвтенном органе власти</w:t>
      </w:r>
      <w:r w:rsidRPr="00234A71">
        <w:rPr>
          <w:rFonts w:ascii="Times New Roman" w:hAnsi="Times New Roman"/>
          <w:sz w:val="28"/>
          <w:szCs w:val="28"/>
        </w:rPr>
        <w:t>.</w:t>
      </w:r>
    </w:p>
    <w:p w:rsidR="00BE04E5" w:rsidRDefault="00BE04E5" w:rsidP="00BE04E5">
      <w:pPr>
        <w:spacing w:after="0" w:line="360" w:lineRule="auto"/>
        <w:ind w:firstLine="709"/>
        <w:jc w:val="both"/>
        <w:rPr>
          <w:rFonts w:ascii="Times New Roman" w:hAnsi="Times New Roman" w:cs="Times New Roman"/>
          <w:sz w:val="28"/>
          <w:szCs w:val="28"/>
          <w:lang w:val="ru-RU"/>
        </w:rPr>
      </w:pPr>
      <w:r w:rsidRPr="00BE04E5">
        <w:rPr>
          <w:rFonts w:ascii="Times New Roman" w:hAnsi="Times New Roman" w:cs="Times New Roman"/>
          <w:sz w:val="28"/>
          <w:szCs w:val="28"/>
          <w:lang w:val="ru-RU"/>
        </w:rPr>
        <w:t xml:space="preserve">Руководитель </w:t>
      </w:r>
      <w:r>
        <w:rPr>
          <w:rFonts w:ascii="Times New Roman" w:hAnsi="Times New Roman" w:cs="Times New Roman"/>
          <w:sz w:val="28"/>
          <w:szCs w:val="28"/>
          <w:shd w:val="clear" w:color="auto" w:fill="FFFFFF"/>
          <w:lang w:val="ru-RU"/>
        </w:rPr>
        <w:t>Росрезерва</w:t>
      </w:r>
      <w:r w:rsidRPr="00BE04E5">
        <w:rPr>
          <w:rFonts w:ascii="Times New Roman" w:hAnsi="Times New Roman" w:cs="Times New Roman"/>
          <w:sz w:val="28"/>
          <w:szCs w:val="28"/>
          <w:lang w:val="ru-RU"/>
        </w:rPr>
        <w:t xml:space="preserve"> осуществляет контроль за системой </w:t>
      </w:r>
      <w:r>
        <w:rPr>
          <w:rFonts w:ascii="Times New Roman" w:hAnsi="Times New Roman" w:cs="Times New Roman"/>
          <w:sz w:val="28"/>
          <w:szCs w:val="28"/>
          <w:lang w:val="ru-RU"/>
        </w:rPr>
        <w:t>органа власти</w:t>
      </w:r>
      <w:r w:rsidRPr="00BE04E5">
        <w:rPr>
          <w:rFonts w:ascii="Times New Roman" w:hAnsi="Times New Roman" w:cs="Times New Roman"/>
          <w:sz w:val="28"/>
          <w:szCs w:val="28"/>
          <w:lang w:val="ru-RU"/>
        </w:rPr>
        <w:t xml:space="preserve"> и играет ключевую роль в координировании деятельности. Руководитель </w:t>
      </w:r>
      <w:r>
        <w:rPr>
          <w:rFonts w:ascii="Times New Roman" w:hAnsi="Times New Roman" w:cs="Times New Roman"/>
          <w:sz w:val="28"/>
          <w:szCs w:val="28"/>
          <w:shd w:val="clear" w:color="auto" w:fill="FFFFFF"/>
          <w:lang w:val="ru-RU"/>
        </w:rPr>
        <w:t>Росрезерва</w:t>
      </w:r>
      <w:r w:rsidRPr="00BE04E5">
        <w:rPr>
          <w:rFonts w:ascii="Times New Roman" w:hAnsi="Times New Roman" w:cs="Times New Roman"/>
          <w:sz w:val="28"/>
          <w:szCs w:val="28"/>
          <w:lang w:val="ru-RU"/>
        </w:rPr>
        <w:t xml:space="preserve"> определяет основные принципы и подходы к организации и</w:t>
      </w:r>
      <w:r w:rsidRPr="00BE04E5">
        <w:rPr>
          <w:rStyle w:val="af5"/>
          <w:rFonts w:eastAsiaTheme="majorEastAsia"/>
          <w:color w:val="000000"/>
          <w:sz w:val="28"/>
          <w:szCs w:val="28"/>
          <w:lang w:val="ru-RU"/>
        </w:rPr>
        <w:t xml:space="preserve"> </w:t>
      </w:r>
      <w:r w:rsidRPr="00BE04E5">
        <w:rPr>
          <w:rFonts w:ascii="Times New Roman" w:hAnsi="Times New Roman" w:cs="Times New Roman"/>
          <w:sz w:val="28"/>
          <w:szCs w:val="28"/>
          <w:lang w:val="ru-RU"/>
        </w:rPr>
        <w:t xml:space="preserve">системе управления, внутреннего контроля, а также реализует иные ключевые функции. </w:t>
      </w:r>
    </w:p>
    <w:p w:rsidR="00BE04E5" w:rsidRDefault="00BE04E5" w:rsidP="00BE04E5">
      <w:pPr>
        <w:spacing w:after="0" w:line="360" w:lineRule="auto"/>
        <w:ind w:firstLine="709"/>
        <w:jc w:val="both"/>
        <w:rPr>
          <w:rFonts w:ascii="Times New Roman" w:hAnsi="Times New Roman" w:cs="Times New Roman"/>
          <w:sz w:val="28"/>
          <w:szCs w:val="28"/>
          <w:lang w:val="ru-RU"/>
        </w:rPr>
      </w:pPr>
      <w:r w:rsidRPr="00BE04E5">
        <w:rPr>
          <w:rFonts w:ascii="Times New Roman" w:hAnsi="Times New Roman" w:cs="Times New Roman"/>
          <w:sz w:val="28"/>
          <w:szCs w:val="28"/>
          <w:lang w:val="ru-RU"/>
        </w:rPr>
        <w:lastRenderedPageBreak/>
        <w:t xml:space="preserve">Компетенция руководителя </w:t>
      </w:r>
      <w:r>
        <w:rPr>
          <w:rFonts w:ascii="Times New Roman" w:hAnsi="Times New Roman" w:cs="Times New Roman"/>
          <w:sz w:val="28"/>
          <w:szCs w:val="28"/>
          <w:shd w:val="clear" w:color="auto" w:fill="FFFFFF"/>
          <w:lang w:val="ru-RU"/>
        </w:rPr>
        <w:t>Росрезерва</w:t>
      </w:r>
      <w:r w:rsidRPr="00BE04E5">
        <w:rPr>
          <w:rFonts w:ascii="Times New Roman" w:hAnsi="Times New Roman" w:cs="Times New Roman"/>
          <w:sz w:val="28"/>
          <w:szCs w:val="28"/>
          <w:lang w:val="ru-RU"/>
        </w:rPr>
        <w:t xml:space="preserve"> – это круг (совокупность) вопросов, установленных законодательством, в рамках которого он принимает </w:t>
      </w:r>
      <w:r>
        <w:rPr>
          <w:rFonts w:ascii="Times New Roman" w:hAnsi="Times New Roman" w:cs="Times New Roman"/>
          <w:sz w:val="28"/>
          <w:szCs w:val="28"/>
          <w:lang w:val="ru-RU"/>
        </w:rPr>
        <w:t xml:space="preserve">управленческие </w:t>
      </w:r>
      <w:r w:rsidRPr="00BE04E5">
        <w:rPr>
          <w:rFonts w:ascii="Times New Roman" w:hAnsi="Times New Roman" w:cs="Times New Roman"/>
          <w:sz w:val="28"/>
          <w:szCs w:val="28"/>
          <w:lang w:val="ru-RU"/>
        </w:rPr>
        <w:t>решения.</w:t>
      </w:r>
    </w:p>
    <w:p w:rsidR="00BE04E5" w:rsidRDefault="00BE04E5" w:rsidP="00BE04E5">
      <w:pPr>
        <w:spacing w:after="0" w:line="360" w:lineRule="auto"/>
        <w:ind w:firstLine="709"/>
        <w:jc w:val="both"/>
        <w:rPr>
          <w:rFonts w:ascii="Times New Roman" w:hAnsi="Times New Roman" w:cs="Times New Roman"/>
          <w:sz w:val="28"/>
          <w:szCs w:val="28"/>
          <w:lang w:val="ru-RU"/>
        </w:rPr>
      </w:pPr>
      <w:r w:rsidRPr="00BE04E5">
        <w:rPr>
          <w:rFonts w:ascii="Times New Roman" w:hAnsi="Times New Roman" w:cs="Times New Roman"/>
          <w:sz w:val="28"/>
          <w:szCs w:val="28"/>
          <w:lang w:val="ru-RU"/>
        </w:rPr>
        <w:t xml:space="preserve"> Полномочия руководителя </w:t>
      </w:r>
      <w:r>
        <w:rPr>
          <w:rFonts w:ascii="Times New Roman" w:hAnsi="Times New Roman" w:cs="Times New Roman"/>
          <w:sz w:val="28"/>
          <w:szCs w:val="28"/>
          <w:shd w:val="clear" w:color="auto" w:fill="FFFFFF"/>
          <w:lang w:val="ru-RU"/>
        </w:rPr>
        <w:t>Росрезерва</w:t>
      </w:r>
      <w:r w:rsidRPr="00BE04E5">
        <w:rPr>
          <w:rFonts w:ascii="Times New Roman" w:hAnsi="Times New Roman" w:cs="Times New Roman"/>
          <w:sz w:val="28"/>
          <w:szCs w:val="28"/>
          <w:lang w:val="ru-RU"/>
        </w:rPr>
        <w:t xml:space="preserve">, по сути, сводятся к общему руководству деятельностью. </w:t>
      </w:r>
    </w:p>
    <w:p w:rsidR="00BE04E5" w:rsidRDefault="00BE04E5" w:rsidP="00BE04E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Руководитель имеет четыре заместителя</w:t>
      </w:r>
      <w:r>
        <w:rPr>
          <w:rStyle w:val="ae"/>
          <w:rFonts w:ascii="Times New Roman" w:hAnsi="Times New Roman" w:cs="Times New Roman"/>
          <w:sz w:val="28"/>
          <w:szCs w:val="28"/>
          <w:lang w:val="ru-RU"/>
        </w:rPr>
        <w:footnoteReference w:id="10"/>
      </w:r>
      <w:r>
        <w:rPr>
          <w:rFonts w:ascii="Times New Roman" w:hAnsi="Times New Roman" w:cs="Times New Roman"/>
          <w:sz w:val="28"/>
          <w:szCs w:val="28"/>
          <w:lang w:val="ru-RU"/>
        </w:rPr>
        <w:t>, которые осуществляют контроль и координирование.</w:t>
      </w:r>
    </w:p>
    <w:p w:rsidR="00543FC6" w:rsidRDefault="00543FC6">
      <w:pPr>
        <w:rPr>
          <w:lang w:val="ru-RU"/>
        </w:rPr>
      </w:pPr>
      <w:r>
        <w:rPr>
          <w:lang w:val="ru-RU"/>
        </w:rPr>
        <w:br w:type="page"/>
      </w:r>
    </w:p>
    <w:p w:rsidR="00543FC6" w:rsidRDefault="00543FC6" w:rsidP="00543FC6">
      <w:pPr>
        <w:pStyle w:val="1"/>
        <w:numPr>
          <w:ilvl w:val="0"/>
          <w:numId w:val="5"/>
        </w:numPr>
        <w:jc w:val="center"/>
        <w:rPr>
          <w:rFonts w:ascii="Times New Roman" w:eastAsia="Calibri" w:hAnsi="Times New Roman" w:cs="Times New Roman"/>
          <w:color w:val="auto"/>
          <w:lang w:val="ru-RU"/>
        </w:rPr>
      </w:pPr>
      <w:r w:rsidRPr="00543FC6">
        <w:rPr>
          <w:rFonts w:ascii="Times New Roman" w:eastAsia="Calibri" w:hAnsi="Times New Roman" w:cs="Times New Roman"/>
          <w:color w:val="auto"/>
          <w:lang w:val="ru-RU"/>
        </w:rPr>
        <w:lastRenderedPageBreak/>
        <w:t>Основные направления деятельности органа государственной власти, основные реализуемые программы</w:t>
      </w:r>
    </w:p>
    <w:p w:rsidR="00543FC6" w:rsidRPr="00BE04E5" w:rsidRDefault="00543FC6" w:rsidP="00BE04E5">
      <w:pPr>
        <w:spacing w:after="0" w:line="360" w:lineRule="auto"/>
        <w:ind w:firstLine="709"/>
        <w:jc w:val="both"/>
        <w:rPr>
          <w:rFonts w:ascii="Times New Roman" w:hAnsi="Times New Roman" w:cs="Times New Roman"/>
          <w:sz w:val="28"/>
          <w:szCs w:val="28"/>
          <w:lang w:val="ru-RU"/>
        </w:rPr>
      </w:pPr>
    </w:p>
    <w:p w:rsidR="00BE04E5" w:rsidRPr="00BE04E5" w:rsidRDefault="00BE04E5" w:rsidP="00BE04E5">
      <w:pPr>
        <w:spacing w:after="0" w:line="360" w:lineRule="auto"/>
        <w:ind w:firstLine="709"/>
        <w:jc w:val="both"/>
        <w:rPr>
          <w:rFonts w:ascii="Times New Roman" w:hAnsi="Times New Roman" w:cs="Times New Roman"/>
          <w:sz w:val="28"/>
          <w:szCs w:val="28"/>
          <w:lang w:val="ru-RU"/>
        </w:rPr>
      </w:pPr>
      <w:r w:rsidRPr="00BE04E5">
        <w:rPr>
          <w:rFonts w:ascii="Times New Roman" w:hAnsi="Times New Roman" w:cs="Times New Roman"/>
          <w:sz w:val="28"/>
          <w:szCs w:val="28"/>
          <w:lang w:val="ru-RU"/>
        </w:rPr>
        <w:t>Росрезерв – одна из самых закрытых государственных структур: это агентство, которое хранит ценности на случай войны, мобилизации и чрезвычайных ситуаций.</w:t>
      </w:r>
    </w:p>
    <w:p w:rsidR="00BE04E5" w:rsidRPr="00BE04E5" w:rsidRDefault="00BE04E5" w:rsidP="00BE04E5">
      <w:pPr>
        <w:spacing w:after="0" w:line="360" w:lineRule="auto"/>
        <w:ind w:firstLine="709"/>
        <w:jc w:val="both"/>
        <w:rPr>
          <w:rFonts w:ascii="Times New Roman" w:hAnsi="Times New Roman" w:cs="Times New Roman"/>
          <w:sz w:val="28"/>
          <w:szCs w:val="28"/>
          <w:lang w:val="ru-RU"/>
        </w:rPr>
      </w:pPr>
      <w:r w:rsidRPr="00BE04E5">
        <w:rPr>
          <w:rFonts w:ascii="Times New Roman" w:hAnsi="Times New Roman" w:cs="Times New Roman"/>
          <w:sz w:val="28"/>
          <w:szCs w:val="28"/>
          <w:lang w:val="ru-RU"/>
        </w:rPr>
        <w:t>Государственный материальный резерв, – совокупность материальных ценностей, хранящихся на складах Росрезерва и подведомственных ему учреждений. Таким образом, Росрезерв – это агентство, которое управляет Госрезервом, то есть предметами на складах. Может случиться, например, что управляющее Госрезервом учреждение поменяет название, но сам фонд останется.</w:t>
      </w:r>
    </w:p>
    <w:p w:rsidR="00BE04E5" w:rsidRPr="00BE04E5" w:rsidRDefault="00BE04E5" w:rsidP="00BE04E5">
      <w:pPr>
        <w:spacing w:after="0" w:line="360" w:lineRule="auto"/>
        <w:ind w:firstLine="709"/>
        <w:jc w:val="both"/>
        <w:rPr>
          <w:rFonts w:ascii="Times New Roman" w:hAnsi="Times New Roman" w:cs="Times New Roman"/>
          <w:sz w:val="28"/>
          <w:szCs w:val="28"/>
          <w:lang w:val="ru-RU"/>
        </w:rPr>
      </w:pPr>
      <w:r w:rsidRPr="00BE04E5">
        <w:rPr>
          <w:rFonts w:ascii="Times New Roman" w:hAnsi="Times New Roman" w:cs="Times New Roman"/>
          <w:sz w:val="28"/>
          <w:szCs w:val="28"/>
          <w:lang w:val="ru-RU"/>
        </w:rPr>
        <w:t>Росрезерв подчиняется Правительству Российской Федерации: оно определяет его структуру и финансирование. И если Росрезерв потратил часть ресурсов, правительство может выделить дополнительные деньги для восполнения его запасов.</w:t>
      </w:r>
    </w:p>
    <w:p w:rsidR="00BE04E5" w:rsidRPr="00BE04E5" w:rsidRDefault="00BE04E5" w:rsidP="00BE04E5">
      <w:pPr>
        <w:spacing w:after="0" w:line="360" w:lineRule="auto"/>
        <w:ind w:firstLine="709"/>
        <w:jc w:val="both"/>
        <w:rPr>
          <w:rFonts w:ascii="Times New Roman" w:hAnsi="Times New Roman" w:cs="Times New Roman"/>
          <w:sz w:val="28"/>
          <w:szCs w:val="28"/>
          <w:lang w:val="ru-RU"/>
        </w:rPr>
      </w:pPr>
      <w:r w:rsidRPr="00BE04E5">
        <w:rPr>
          <w:rFonts w:ascii="Times New Roman" w:hAnsi="Times New Roman" w:cs="Times New Roman"/>
          <w:sz w:val="28"/>
          <w:szCs w:val="28"/>
          <w:lang w:val="ru-RU"/>
        </w:rPr>
        <w:t xml:space="preserve">Росрезерв соблюдает неснижаемый уровень запасов – они всегда должны быть в избытке. </w:t>
      </w:r>
      <w:r w:rsidRPr="00BE04E5">
        <w:rPr>
          <w:rFonts w:ascii="Times New Roman" w:hAnsi="Times New Roman" w:cs="Times New Roman"/>
          <w:sz w:val="28"/>
          <w:szCs w:val="28"/>
        </w:rPr>
        <w:t>Финансируется это из федерального бюджета.</w:t>
      </w:r>
    </w:p>
    <w:p w:rsidR="00BE04E5" w:rsidRPr="00BE04E5" w:rsidRDefault="00BE04E5" w:rsidP="00BE04E5">
      <w:pPr>
        <w:spacing w:after="0" w:line="360" w:lineRule="auto"/>
        <w:ind w:firstLine="709"/>
        <w:jc w:val="both"/>
        <w:rPr>
          <w:rFonts w:ascii="Times New Roman" w:hAnsi="Times New Roman" w:cs="Times New Roman"/>
          <w:sz w:val="28"/>
          <w:szCs w:val="28"/>
          <w:lang w:val="ru-RU"/>
        </w:rPr>
      </w:pPr>
      <w:r w:rsidRPr="00BE04E5">
        <w:rPr>
          <w:rFonts w:ascii="Times New Roman" w:hAnsi="Times New Roman" w:cs="Times New Roman"/>
          <w:sz w:val="28"/>
          <w:szCs w:val="28"/>
          <w:lang w:val="ru-RU"/>
        </w:rPr>
        <w:t>задействовать ресурсы Росрезерва можно в случае:</w:t>
      </w:r>
    </w:p>
    <w:p w:rsidR="00BE04E5" w:rsidRPr="00BE04E5" w:rsidRDefault="00BE04E5" w:rsidP="00BE04E5">
      <w:pPr>
        <w:pStyle w:val="a3"/>
        <w:numPr>
          <w:ilvl w:val="0"/>
          <w:numId w:val="10"/>
        </w:numPr>
        <w:spacing w:after="0" w:line="360" w:lineRule="auto"/>
        <w:ind w:left="0" w:firstLine="709"/>
        <w:jc w:val="both"/>
        <w:rPr>
          <w:rFonts w:ascii="Times New Roman" w:hAnsi="Times New Roman" w:cs="Times New Roman"/>
          <w:sz w:val="28"/>
          <w:szCs w:val="28"/>
          <w:lang w:val="ru-RU"/>
        </w:rPr>
      </w:pPr>
      <w:r w:rsidRPr="00BE04E5">
        <w:rPr>
          <w:rFonts w:ascii="Times New Roman" w:hAnsi="Times New Roman" w:cs="Times New Roman"/>
          <w:sz w:val="28"/>
          <w:szCs w:val="28"/>
          <w:lang w:val="ru-RU"/>
        </w:rPr>
        <w:t>мобилизационных мероприятий;</w:t>
      </w:r>
    </w:p>
    <w:p w:rsidR="00BE04E5" w:rsidRPr="00BE04E5" w:rsidRDefault="00BE04E5" w:rsidP="00BE04E5">
      <w:pPr>
        <w:pStyle w:val="a3"/>
        <w:numPr>
          <w:ilvl w:val="0"/>
          <w:numId w:val="10"/>
        </w:numPr>
        <w:spacing w:after="0" w:line="360" w:lineRule="auto"/>
        <w:ind w:left="0" w:firstLine="709"/>
        <w:jc w:val="both"/>
        <w:rPr>
          <w:rFonts w:ascii="Times New Roman" w:hAnsi="Times New Roman" w:cs="Times New Roman"/>
          <w:sz w:val="28"/>
          <w:szCs w:val="28"/>
          <w:lang w:val="ru-RU"/>
        </w:rPr>
      </w:pPr>
      <w:r w:rsidRPr="00BE04E5">
        <w:rPr>
          <w:rFonts w:ascii="Times New Roman" w:hAnsi="Times New Roman" w:cs="Times New Roman"/>
          <w:sz w:val="28"/>
          <w:szCs w:val="28"/>
          <w:lang w:val="ru-RU"/>
        </w:rPr>
        <w:t>ликвидации последствий чрезвычайных ситуаций;</w:t>
      </w:r>
    </w:p>
    <w:p w:rsidR="00BE04E5" w:rsidRPr="00BE04E5" w:rsidRDefault="00BE04E5" w:rsidP="00BE04E5">
      <w:pPr>
        <w:pStyle w:val="a3"/>
        <w:numPr>
          <w:ilvl w:val="0"/>
          <w:numId w:val="10"/>
        </w:numPr>
        <w:spacing w:after="0" w:line="360" w:lineRule="auto"/>
        <w:ind w:left="0" w:firstLine="709"/>
        <w:jc w:val="both"/>
        <w:rPr>
          <w:rFonts w:ascii="Times New Roman" w:hAnsi="Times New Roman" w:cs="Times New Roman"/>
          <w:sz w:val="28"/>
          <w:szCs w:val="28"/>
          <w:lang w:val="ru-RU"/>
        </w:rPr>
      </w:pPr>
      <w:r w:rsidRPr="00BE04E5">
        <w:rPr>
          <w:rFonts w:ascii="Times New Roman" w:hAnsi="Times New Roman" w:cs="Times New Roman"/>
          <w:sz w:val="28"/>
          <w:szCs w:val="28"/>
          <w:lang w:val="ru-RU"/>
        </w:rPr>
        <w:t>стабилизации экономики при временных нарушениях</w:t>
      </w:r>
      <w:r w:rsidRPr="00BE04E5">
        <w:rPr>
          <w:rFonts w:ascii="Times New Roman" w:hAnsi="Times New Roman" w:cs="Times New Roman"/>
          <w:sz w:val="28"/>
          <w:szCs w:val="28"/>
        </w:rPr>
        <w:sym w:font="Symbol" w:char="F02D"/>
      </w:r>
      <w:r w:rsidRPr="00BE04E5">
        <w:rPr>
          <w:rFonts w:ascii="Times New Roman" w:hAnsi="Times New Roman" w:cs="Times New Roman"/>
          <w:sz w:val="28"/>
          <w:szCs w:val="28"/>
          <w:lang w:val="ru-RU"/>
        </w:rPr>
        <w:t xml:space="preserve"> поставок важнейших видов сырья, топливно-энергетических ресурсов, продовольственных и непродовольственных товаров;  гуманитарной помощи;</w:t>
      </w:r>
    </w:p>
    <w:p w:rsidR="00BE04E5" w:rsidRPr="00BE04E5" w:rsidRDefault="00BE04E5" w:rsidP="00BE04E5">
      <w:pPr>
        <w:pStyle w:val="a3"/>
        <w:numPr>
          <w:ilvl w:val="0"/>
          <w:numId w:val="10"/>
        </w:numPr>
        <w:spacing w:after="0" w:line="360" w:lineRule="auto"/>
        <w:ind w:left="0" w:firstLine="709"/>
        <w:jc w:val="both"/>
        <w:rPr>
          <w:rFonts w:ascii="Times New Roman" w:hAnsi="Times New Roman" w:cs="Times New Roman"/>
          <w:sz w:val="28"/>
          <w:szCs w:val="28"/>
          <w:lang w:val="ru-RU"/>
        </w:rPr>
      </w:pPr>
      <w:r w:rsidRPr="00BE04E5">
        <w:rPr>
          <w:rFonts w:ascii="Times New Roman" w:hAnsi="Times New Roman" w:cs="Times New Roman"/>
          <w:sz w:val="28"/>
          <w:szCs w:val="28"/>
          <w:lang w:val="ru-RU"/>
        </w:rPr>
        <w:t>воздействия на рынок – чтобы стабилизировать цены;</w:t>
      </w:r>
    </w:p>
    <w:p w:rsidR="00BE04E5" w:rsidRPr="00BE04E5" w:rsidRDefault="00BE04E5" w:rsidP="00BE04E5">
      <w:pPr>
        <w:pStyle w:val="a3"/>
        <w:numPr>
          <w:ilvl w:val="0"/>
          <w:numId w:val="10"/>
        </w:numPr>
        <w:spacing w:after="0" w:line="360" w:lineRule="auto"/>
        <w:ind w:left="0" w:firstLine="709"/>
        <w:jc w:val="both"/>
        <w:rPr>
          <w:rFonts w:ascii="Times New Roman" w:hAnsi="Times New Roman" w:cs="Times New Roman"/>
          <w:sz w:val="28"/>
          <w:szCs w:val="28"/>
          <w:lang w:val="ru-RU"/>
        </w:rPr>
      </w:pPr>
      <w:r w:rsidRPr="00BE04E5">
        <w:rPr>
          <w:rFonts w:ascii="Times New Roman" w:hAnsi="Times New Roman" w:cs="Times New Roman"/>
          <w:sz w:val="28"/>
          <w:szCs w:val="28"/>
          <w:lang w:val="ru-RU"/>
        </w:rPr>
        <w:t>локализации эпидемий, радиационного заражения и</w:t>
      </w:r>
      <w:r w:rsidRPr="00BE04E5">
        <w:rPr>
          <w:rFonts w:ascii="Times New Roman" w:hAnsi="Times New Roman" w:cs="Times New Roman"/>
          <w:sz w:val="28"/>
          <w:szCs w:val="28"/>
        </w:rPr>
        <w:sym w:font="Symbol" w:char="F02D"/>
      </w:r>
      <w:r w:rsidRPr="00BE04E5">
        <w:rPr>
          <w:rFonts w:ascii="Times New Roman" w:hAnsi="Times New Roman" w:cs="Times New Roman"/>
          <w:sz w:val="28"/>
          <w:szCs w:val="28"/>
          <w:lang w:val="ru-RU"/>
        </w:rPr>
        <w:t xml:space="preserve"> эпизоотий – широкого распространения инфекций среди животных.</w:t>
      </w:r>
    </w:p>
    <w:p w:rsidR="00BE04E5" w:rsidRDefault="00BE04E5" w:rsidP="00BE04E5">
      <w:pPr>
        <w:pStyle w:val="a3"/>
        <w:spacing w:after="0" w:line="360" w:lineRule="auto"/>
        <w:ind w:left="0" w:firstLine="709"/>
        <w:jc w:val="both"/>
        <w:rPr>
          <w:rFonts w:ascii="Times New Roman" w:hAnsi="Times New Roman" w:cs="Times New Roman"/>
          <w:sz w:val="28"/>
          <w:szCs w:val="28"/>
          <w:lang w:val="ru-RU"/>
        </w:rPr>
      </w:pPr>
      <w:r w:rsidRPr="00BE04E5">
        <w:rPr>
          <w:rFonts w:ascii="Times New Roman" w:hAnsi="Times New Roman" w:cs="Times New Roman"/>
          <w:sz w:val="28"/>
          <w:szCs w:val="28"/>
          <w:lang w:val="ru-RU"/>
        </w:rPr>
        <w:t xml:space="preserve">Росрезерв закупает у бизнеса товары для пополнения и освежения запасов. Что и в каких количествах закупает агентство – тоже тайна. Но </w:t>
      </w:r>
      <w:r w:rsidRPr="00BE04E5">
        <w:rPr>
          <w:rFonts w:ascii="Times New Roman" w:hAnsi="Times New Roman" w:cs="Times New Roman"/>
          <w:sz w:val="28"/>
          <w:szCs w:val="28"/>
          <w:lang w:val="ru-RU"/>
        </w:rPr>
        <w:lastRenderedPageBreak/>
        <w:t xml:space="preserve">организация контролирует качество продукции и даже публикует результаты конкурсов. </w:t>
      </w:r>
    </w:p>
    <w:p w:rsidR="00BE04E5" w:rsidRPr="00BE04E5" w:rsidRDefault="00BE04E5" w:rsidP="00BE04E5">
      <w:pPr>
        <w:pStyle w:val="a3"/>
        <w:spacing w:after="0" w:line="360" w:lineRule="auto"/>
        <w:ind w:left="0" w:firstLine="709"/>
        <w:jc w:val="both"/>
        <w:rPr>
          <w:rFonts w:ascii="Times New Roman" w:hAnsi="Times New Roman" w:cs="Times New Roman"/>
          <w:sz w:val="28"/>
          <w:szCs w:val="28"/>
          <w:lang w:val="ru-RU"/>
        </w:rPr>
      </w:pPr>
      <w:r w:rsidRPr="00BE04E5">
        <w:rPr>
          <w:rFonts w:ascii="Times New Roman" w:hAnsi="Times New Roman" w:cs="Times New Roman"/>
          <w:sz w:val="28"/>
          <w:szCs w:val="28"/>
          <w:lang w:val="ru-RU"/>
        </w:rPr>
        <w:t>Например, Росрезерв называл лучших поставщиков мясных консервов. Росрезерв может устанавливать свои требования к закупаемым ресурсам, но не публикует их. Вероятно, поставщики запускают специальные линии производства для Росрезерва, и в какой-либо маркировке такие товары не нуждаются.</w:t>
      </w:r>
    </w:p>
    <w:p w:rsidR="00BE04E5" w:rsidRPr="00BE04E5" w:rsidRDefault="00BE04E5" w:rsidP="00BE04E5">
      <w:pPr>
        <w:pStyle w:val="a3"/>
        <w:spacing w:after="0" w:line="360" w:lineRule="auto"/>
        <w:ind w:left="0" w:firstLine="709"/>
        <w:jc w:val="both"/>
        <w:rPr>
          <w:rFonts w:ascii="Times New Roman" w:hAnsi="Times New Roman" w:cs="Times New Roman"/>
          <w:sz w:val="28"/>
          <w:szCs w:val="28"/>
          <w:lang w:val="ru-RU"/>
        </w:rPr>
      </w:pPr>
      <w:r w:rsidRPr="00BE04E5">
        <w:rPr>
          <w:rFonts w:ascii="Times New Roman" w:hAnsi="Times New Roman" w:cs="Times New Roman"/>
          <w:sz w:val="28"/>
          <w:szCs w:val="28"/>
          <w:lang w:val="ru-RU"/>
        </w:rPr>
        <w:t xml:space="preserve">Список товаров и их количество – государственная тайна. Тем не менее, есть перечень групп товаров, участвующих в торгах. По ним можно получить общее представление о том, что находится на складах агентства. </w:t>
      </w:r>
    </w:p>
    <w:p w:rsidR="00BE04E5" w:rsidRPr="00BE04E5" w:rsidRDefault="00BE04E5" w:rsidP="00BE04E5">
      <w:pPr>
        <w:pStyle w:val="a3"/>
        <w:spacing w:after="0" w:line="360" w:lineRule="auto"/>
        <w:ind w:left="0" w:firstLine="709"/>
        <w:jc w:val="both"/>
        <w:rPr>
          <w:rFonts w:ascii="Times New Roman" w:hAnsi="Times New Roman" w:cs="Times New Roman"/>
          <w:sz w:val="28"/>
          <w:szCs w:val="28"/>
          <w:lang w:val="ru-RU"/>
        </w:rPr>
      </w:pPr>
      <w:r w:rsidRPr="00BE04E5">
        <w:rPr>
          <w:rFonts w:ascii="Times New Roman" w:hAnsi="Times New Roman" w:cs="Times New Roman"/>
          <w:sz w:val="28"/>
          <w:szCs w:val="28"/>
          <w:lang w:val="ru-RU"/>
        </w:rPr>
        <w:t xml:space="preserve">Вот они:  </w:t>
      </w:r>
    </w:p>
    <w:p w:rsidR="00BE04E5" w:rsidRPr="00BE04E5" w:rsidRDefault="00BE04E5" w:rsidP="00BE04E5">
      <w:pPr>
        <w:pStyle w:val="a3"/>
        <w:numPr>
          <w:ilvl w:val="0"/>
          <w:numId w:val="11"/>
        </w:numPr>
        <w:spacing w:after="0" w:line="360" w:lineRule="auto"/>
        <w:ind w:left="0" w:firstLine="709"/>
        <w:jc w:val="both"/>
        <w:rPr>
          <w:rFonts w:ascii="Times New Roman" w:hAnsi="Times New Roman" w:cs="Times New Roman"/>
          <w:sz w:val="28"/>
          <w:szCs w:val="28"/>
          <w:lang w:val="ru-RU"/>
        </w:rPr>
      </w:pPr>
      <w:r w:rsidRPr="00BE04E5">
        <w:rPr>
          <w:rFonts w:ascii="Times New Roman" w:hAnsi="Times New Roman" w:cs="Times New Roman"/>
          <w:sz w:val="28"/>
          <w:szCs w:val="28"/>
          <w:lang w:val="ru-RU"/>
        </w:rPr>
        <w:t>продукция сельского хозяйства и охоты;</w:t>
      </w:r>
    </w:p>
    <w:p w:rsidR="00BE04E5" w:rsidRPr="00BE04E5" w:rsidRDefault="00BE04E5" w:rsidP="00BE04E5">
      <w:pPr>
        <w:pStyle w:val="a3"/>
        <w:numPr>
          <w:ilvl w:val="0"/>
          <w:numId w:val="11"/>
        </w:numPr>
        <w:spacing w:after="0" w:line="360" w:lineRule="auto"/>
        <w:ind w:left="0" w:firstLine="709"/>
        <w:jc w:val="both"/>
        <w:rPr>
          <w:rFonts w:ascii="Times New Roman" w:hAnsi="Times New Roman" w:cs="Times New Roman"/>
          <w:sz w:val="28"/>
          <w:szCs w:val="28"/>
          <w:lang w:val="ru-RU"/>
        </w:rPr>
      </w:pPr>
      <w:r w:rsidRPr="00BE04E5">
        <w:rPr>
          <w:rFonts w:ascii="Times New Roman" w:hAnsi="Times New Roman" w:cs="Times New Roman"/>
          <w:sz w:val="28"/>
          <w:szCs w:val="28"/>
          <w:lang w:val="ru-RU"/>
        </w:rPr>
        <w:t>продукция лесоводства и лесозаготовок;</w:t>
      </w:r>
    </w:p>
    <w:p w:rsidR="00BE04E5" w:rsidRPr="00BE04E5" w:rsidRDefault="00BE04E5" w:rsidP="00BE04E5">
      <w:pPr>
        <w:pStyle w:val="a3"/>
        <w:numPr>
          <w:ilvl w:val="0"/>
          <w:numId w:val="11"/>
        </w:numPr>
        <w:spacing w:after="0" w:line="360" w:lineRule="auto"/>
        <w:ind w:left="0" w:firstLine="709"/>
        <w:jc w:val="both"/>
        <w:rPr>
          <w:rFonts w:ascii="Times New Roman" w:hAnsi="Times New Roman" w:cs="Times New Roman"/>
          <w:sz w:val="28"/>
          <w:szCs w:val="28"/>
          <w:lang w:val="ru-RU"/>
        </w:rPr>
      </w:pPr>
      <w:r w:rsidRPr="00BE04E5">
        <w:rPr>
          <w:rFonts w:ascii="Times New Roman" w:hAnsi="Times New Roman" w:cs="Times New Roman"/>
          <w:sz w:val="28"/>
          <w:szCs w:val="28"/>
          <w:lang w:val="ru-RU"/>
        </w:rPr>
        <w:t xml:space="preserve">уголь, нефтепродукты, металлические руды и продукция горнодобывающих производств; </w:t>
      </w:r>
    </w:p>
    <w:p w:rsidR="00BE04E5" w:rsidRPr="00BE04E5" w:rsidRDefault="00BE04E5" w:rsidP="00BE04E5">
      <w:pPr>
        <w:pStyle w:val="a3"/>
        <w:numPr>
          <w:ilvl w:val="0"/>
          <w:numId w:val="11"/>
        </w:numPr>
        <w:spacing w:after="0" w:line="360" w:lineRule="auto"/>
        <w:ind w:left="0" w:firstLine="709"/>
        <w:jc w:val="both"/>
        <w:rPr>
          <w:rFonts w:ascii="Times New Roman" w:hAnsi="Times New Roman" w:cs="Times New Roman"/>
          <w:sz w:val="28"/>
          <w:szCs w:val="28"/>
          <w:lang w:val="ru-RU"/>
        </w:rPr>
      </w:pPr>
      <w:r w:rsidRPr="00BE04E5">
        <w:rPr>
          <w:rFonts w:ascii="Times New Roman" w:hAnsi="Times New Roman" w:cs="Times New Roman"/>
          <w:sz w:val="28"/>
          <w:szCs w:val="28"/>
          <w:lang w:val="ru-RU"/>
        </w:rPr>
        <w:t>продукты, напитки, табачные изделия;</w:t>
      </w:r>
    </w:p>
    <w:p w:rsidR="00BE04E5" w:rsidRPr="00BE04E5" w:rsidRDefault="00BE04E5" w:rsidP="00BE04E5">
      <w:pPr>
        <w:pStyle w:val="a3"/>
        <w:numPr>
          <w:ilvl w:val="0"/>
          <w:numId w:val="11"/>
        </w:numPr>
        <w:spacing w:after="0" w:line="360" w:lineRule="auto"/>
        <w:ind w:left="0" w:firstLine="709"/>
        <w:jc w:val="both"/>
        <w:rPr>
          <w:rFonts w:ascii="Times New Roman" w:hAnsi="Times New Roman" w:cs="Times New Roman"/>
          <w:sz w:val="28"/>
          <w:szCs w:val="28"/>
          <w:lang w:val="ru-RU"/>
        </w:rPr>
      </w:pPr>
      <w:r w:rsidRPr="00BE04E5">
        <w:rPr>
          <w:rFonts w:ascii="Times New Roman" w:hAnsi="Times New Roman" w:cs="Times New Roman"/>
          <w:sz w:val="28"/>
          <w:szCs w:val="28"/>
          <w:lang w:val="ru-RU"/>
        </w:rPr>
        <w:t>текстиль, кожа и изделия из них;</w:t>
      </w:r>
    </w:p>
    <w:p w:rsidR="00BE04E5" w:rsidRPr="00BE04E5" w:rsidRDefault="00BE04E5" w:rsidP="00BE04E5">
      <w:pPr>
        <w:pStyle w:val="a3"/>
        <w:numPr>
          <w:ilvl w:val="0"/>
          <w:numId w:val="11"/>
        </w:numPr>
        <w:spacing w:after="0" w:line="360" w:lineRule="auto"/>
        <w:ind w:left="0" w:firstLine="709"/>
        <w:jc w:val="both"/>
        <w:rPr>
          <w:rFonts w:ascii="Times New Roman" w:hAnsi="Times New Roman" w:cs="Times New Roman"/>
          <w:sz w:val="28"/>
          <w:szCs w:val="28"/>
          <w:lang w:val="ru-RU"/>
        </w:rPr>
      </w:pPr>
      <w:r w:rsidRPr="00BE04E5">
        <w:rPr>
          <w:rFonts w:ascii="Times New Roman" w:hAnsi="Times New Roman" w:cs="Times New Roman"/>
          <w:sz w:val="28"/>
          <w:szCs w:val="28"/>
          <w:lang w:val="ru-RU"/>
        </w:rPr>
        <w:t>древесина, изделия из дерева и пробки, мебель;</w:t>
      </w:r>
    </w:p>
    <w:p w:rsidR="00BE04E5" w:rsidRPr="00BE04E5" w:rsidRDefault="00BE04E5" w:rsidP="00BE04E5">
      <w:pPr>
        <w:pStyle w:val="a3"/>
        <w:numPr>
          <w:ilvl w:val="0"/>
          <w:numId w:val="11"/>
        </w:numPr>
        <w:spacing w:after="0" w:line="360" w:lineRule="auto"/>
        <w:ind w:left="0" w:firstLine="709"/>
        <w:jc w:val="both"/>
        <w:rPr>
          <w:rFonts w:ascii="Times New Roman" w:hAnsi="Times New Roman" w:cs="Times New Roman"/>
          <w:sz w:val="28"/>
          <w:szCs w:val="28"/>
          <w:lang w:val="ru-RU"/>
        </w:rPr>
      </w:pPr>
      <w:r w:rsidRPr="00BE04E5">
        <w:rPr>
          <w:rFonts w:ascii="Times New Roman" w:hAnsi="Times New Roman" w:cs="Times New Roman"/>
          <w:sz w:val="28"/>
          <w:szCs w:val="28"/>
          <w:lang w:val="ru-RU"/>
        </w:rPr>
        <w:t>материалы для плетения и плетеные изделия и другие.</w:t>
      </w:r>
    </w:p>
    <w:p w:rsidR="00BE04E5" w:rsidRPr="00BE04E5" w:rsidRDefault="00BE04E5" w:rsidP="00BE04E5">
      <w:pPr>
        <w:autoSpaceDE w:val="0"/>
        <w:autoSpaceDN w:val="0"/>
        <w:adjustRightInd w:val="0"/>
        <w:spacing w:after="0" w:line="360" w:lineRule="auto"/>
        <w:ind w:firstLine="709"/>
        <w:jc w:val="both"/>
        <w:rPr>
          <w:rFonts w:ascii="Times New Roman" w:hAnsi="Times New Roman" w:cs="Times New Roman"/>
          <w:sz w:val="28"/>
          <w:szCs w:val="28"/>
          <w:lang w:val="ru-RU"/>
        </w:rPr>
      </w:pPr>
      <w:r w:rsidRPr="00BE04E5">
        <w:rPr>
          <w:rFonts w:ascii="Times New Roman" w:hAnsi="Times New Roman"/>
          <w:sz w:val="28"/>
          <w:szCs w:val="28"/>
          <w:lang w:val="ru-RU"/>
        </w:rPr>
        <w:t xml:space="preserve">Правовое регулирование основных элементов государственного стратегического планирования основано на </w:t>
      </w:r>
      <w:r w:rsidRPr="00BE04E5">
        <w:rPr>
          <w:rFonts w:ascii="Times New Roman" w:hAnsi="Times New Roman" w:cs="Times New Roman"/>
          <w:sz w:val="28"/>
          <w:szCs w:val="28"/>
          <w:lang w:val="ru-RU"/>
        </w:rPr>
        <w:t xml:space="preserve">Федеральном законе РФ от </w:t>
      </w:r>
      <w:r w:rsidRPr="00BE04E5">
        <w:rPr>
          <w:rFonts w:ascii="Times New Roman" w:hAnsi="Times New Roman" w:cs="Times New Roman"/>
          <w:kern w:val="36"/>
          <w:sz w:val="28"/>
          <w:szCs w:val="28"/>
          <w:lang w:val="ru-RU"/>
        </w:rPr>
        <w:t>28 июня 2014 г. № 172-ФЗ «</w:t>
      </w:r>
      <w:r w:rsidRPr="00BE04E5">
        <w:rPr>
          <w:rFonts w:ascii="Times New Roman" w:hAnsi="Times New Roman" w:cs="Times New Roman"/>
          <w:sz w:val="28"/>
          <w:szCs w:val="28"/>
          <w:lang w:val="ru-RU"/>
        </w:rPr>
        <w:t>О стратегическом планировании в Российской Федерации»</w:t>
      </w:r>
      <w:r w:rsidRPr="006F4586">
        <w:rPr>
          <w:rStyle w:val="ae"/>
          <w:szCs w:val="28"/>
        </w:rPr>
        <w:footnoteReference w:id="11"/>
      </w:r>
      <w:r w:rsidRPr="00BE04E5">
        <w:rPr>
          <w:rFonts w:ascii="Times New Roman" w:hAnsi="Times New Roman" w:cs="Times New Roman"/>
          <w:sz w:val="28"/>
          <w:szCs w:val="28"/>
          <w:lang w:val="ru-RU"/>
        </w:rPr>
        <w:t xml:space="preserve"> в котором закреплены базовые основы данного института, в частности: основные понятия, полномочия органов и другие аспекты.</w:t>
      </w:r>
    </w:p>
    <w:p w:rsidR="00BE04E5" w:rsidRDefault="00BE04E5" w:rsidP="00BE04E5">
      <w:pPr>
        <w:spacing w:after="0" w:line="360" w:lineRule="auto"/>
        <w:ind w:firstLine="709"/>
        <w:jc w:val="both"/>
        <w:rPr>
          <w:rFonts w:ascii="Times New Roman" w:eastAsia="Times New Roman" w:hAnsi="Times New Roman" w:cs="Times New Roman"/>
          <w:color w:val="000000"/>
          <w:sz w:val="28"/>
          <w:szCs w:val="28"/>
          <w:lang w:val="ru-RU"/>
        </w:rPr>
      </w:pPr>
      <w:r w:rsidRPr="00BE04E5">
        <w:rPr>
          <w:rFonts w:ascii="Times New Roman" w:hAnsi="Times New Roman" w:cs="Times New Roman"/>
          <w:color w:val="000000"/>
          <w:sz w:val="28"/>
          <w:szCs w:val="28"/>
          <w:shd w:val="clear" w:color="auto" w:fill="FFFFFF"/>
          <w:lang w:val="ru-RU"/>
        </w:rPr>
        <w:t xml:space="preserve">В рамках реализации социально-экономической политики </w:t>
      </w:r>
      <w:r w:rsidRPr="00BE04E5">
        <w:rPr>
          <w:rFonts w:ascii="Times New Roman" w:hAnsi="Times New Roman" w:cs="Times New Roman"/>
          <w:sz w:val="28"/>
          <w:szCs w:val="28"/>
          <w:shd w:val="clear" w:color="auto" w:fill="FFFFFF"/>
          <w:lang w:val="ru-RU"/>
        </w:rPr>
        <w:t>и</w:t>
      </w:r>
      <w:r w:rsidRPr="00BE04E5">
        <w:rPr>
          <w:rFonts w:ascii="Times New Roman" w:hAnsi="Times New Roman" w:cs="Times New Roman"/>
          <w:color w:val="000000"/>
          <w:sz w:val="28"/>
          <w:szCs w:val="28"/>
          <w:shd w:val="clear" w:color="auto" w:fill="FFFFFF"/>
          <w:lang w:val="ru-RU"/>
        </w:rPr>
        <w:t xml:space="preserve"> реализуются программно-целевые методы. </w:t>
      </w:r>
      <w:r w:rsidRPr="00BE04E5">
        <w:rPr>
          <w:rFonts w:ascii="Times New Roman" w:eastAsia="Times New Roman" w:hAnsi="Times New Roman" w:cs="Times New Roman"/>
          <w:color w:val="000000"/>
          <w:sz w:val="28"/>
          <w:szCs w:val="28"/>
          <w:lang w:val="ru-RU"/>
        </w:rPr>
        <w:t xml:space="preserve">Программы основываются на стратегии развития в долгосрочной перспективе. Программирование </w:t>
      </w:r>
      <w:r w:rsidRPr="00BE04E5">
        <w:rPr>
          <w:rFonts w:ascii="Times New Roman" w:eastAsia="Times New Roman" w:hAnsi="Times New Roman" w:cs="Times New Roman"/>
          <w:color w:val="000000"/>
          <w:sz w:val="28"/>
          <w:szCs w:val="28"/>
          <w:lang w:val="ru-RU"/>
        </w:rPr>
        <w:lastRenderedPageBreak/>
        <w:t xml:space="preserve">позволяет четко очертить круг задач по решению конкретной проблемы и определить финансовые затраты. </w:t>
      </w:r>
    </w:p>
    <w:p w:rsidR="00BE04E5" w:rsidRPr="00BE04E5" w:rsidRDefault="00BE04E5" w:rsidP="00BE04E5">
      <w:pPr>
        <w:spacing w:after="0" w:line="360" w:lineRule="auto"/>
        <w:ind w:firstLine="709"/>
        <w:jc w:val="both"/>
        <w:rPr>
          <w:rFonts w:ascii="Times New Roman" w:hAnsi="Times New Roman" w:cs="Times New Roman"/>
          <w:sz w:val="28"/>
          <w:szCs w:val="28"/>
          <w:lang w:val="ru-RU"/>
        </w:rPr>
      </w:pPr>
      <w:r w:rsidRPr="00BE04E5">
        <w:rPr>
          <w:rFonts w:ascii="Times New Roman" w:eastAsia="Times New Roman" w:hAnsi="Times New Roman" w:cs="Times New Roman"/>
          <w:sz w:val="28"/>
          <w:szCs w:val="28"/>
          <w:lang w:val="ru-RU"/>
        </w:rPr>
        <w:t xml:space="preserve"> Росрезерв </w:t>
      </w:r>
      <w:r w:rsidRPr="00BE04E5">
        <w:rPr>
          <w:rFonts w:ascii="Times New Roman" w:hAnsi="Times New Roman" w:cs="Times New Roman"/>
          <w:sz w:val="28"/>
          <w:szCs w:val="28"/>
          <w:lang w:val="ru-RU"/>
        </w:rPr>
        <w:t>является ответственным исполнителем государственной программы «Управление государственным материальным резервом», утвержденной постановлением Правительства Российской Федерации от 30.03.2020 № 363-18 (в редакции от 20.01.2021 № 23-2 от 14.09. 2021 № 1553-47). Период реализации государственной программы «Управление государственным материальным резервом»: 2020-2030 годы</w:t>
      </w:r>
      <w:r>
        <w:rPr>
          <w:rStyle w:val="ae"/>
          <w:rFonts w:ascii="Times New Roman" w:hAnsi="Times New Roman" w:cs="Times New Roman"/>
          <w:sz w:val="28"/>
          <w:szCs w:val="28"/>
          <w:lang w:val="ru-RU"/>
        </w:rPr>
        <w:footnoteReference w:id="12"/>
      </w:r>
      <w:r w:rsidRPr="00BE04E5">
        <w:rPr>
          <w:rFonts w:ascii="Times New Roman" w:hAnsi="Times New Roman" w:cs="Times New Roman"/>
          <w:sz w:val="28"/>
          <w:szCs w:val="28"/>
          <w:lang w:val="ru-RU"/>
        </w:rPr>
        <w:t>.</w:t>
      </w:r>
    </w:p>
    <w:p w:rsidR="00BE04E5" w:rsidRPr="00BE04E5" w:rsidRDefault="00BE04E5" w:rsidP="00BE04E5">
      <w:pPr>
        <w:spacing w:after="0" w:line="360" w:lineRule="auto"/>
        <w:ind w:firstLine="709"/>
        <w:jc w:val="both"/>
        <w:rPr>
          <w:lang w:val="ru-RU"/>
        </w:rPr>
      </w:pPr>
    </w:p>
    <w:p w:rsidR="00543FC6" w:rsidRDefault="00543FC6">
      <w:pPr>
        <w:rPr>
          <w:lang w:val="ru-RU"/>
        </w:rPr>
      </w:pPr>
      <w:r>
        <w:rPr>
          <w:lang w:val="ru-RU"/>
        </w:rPr>
        <w:br w:type="page"/>
      </w:r>
    </w:p>
    <w:p w:rsidR="00543FC6" w:rsidRDefault="00543FC6" w:rsidP="00543FC6">
      <w:pPr>
        <w:pStyle w:val="1"/>
        <w:numPr>
          <w:ilvl w:val="0"/>
          <w:numId w:val="5"/>
        </w:numPr>
        <w:jc w:val="center"/>
        <w:rPr>
          <w:rFonts w:ascii="Times New Roman" w:eastAsia="Calibri" w:hAnsi="Times New Roman" w:cs="Times New Roman"/>
          <w:color w:val="auto"/>
          <w:lang w:val="ru-RU"/>
        </w:rPr>
      </w:pPr>
      <w:r w:rsidRPr="00543FC6">
        <w:rPr>
          <w:rFonts w:ascii="Times New Roman" w:eastAsia="Calibri" w:hAnsi="Times New Roman" w:cs="Times New Roman"/>
          <w:color w:val="auto"/>
          <w:lang w:val="ru-RU"/>
        </w:rPr>
        <w:lastRenderedPageBreak/>
        <w:t>Права, обязанности и функции основных структурных подразделений органа государственной власти, кадровый аспект</w:t>
      </w:r>
    </w:p>
    <w:p w:rsidR="00543FC6" w:rsidRDefault="00543FC6" w:rsidP="00543FC6">
      <w:pPr>
        <w:rPr>
          <w:lang w:val="ru-RU"/>
        </w:rPr>
      </w:pPr>
    </w:p>
    <w:p w:rsidR="00BE04E5" w:rsidRDefault="00BE04E5" w:rsidP="00BE04E5">
      <w:pPr>
        <w:pStyle w:val="af"/>
        <w:rPr>
          <w:szCs w:val="28"/>
        </w:rPr>
      </w:pPr>
      <w:r w:rsidRPr="004C33EC">
        <w:rPr>
          <w:szCs w:val="28"/>
        </w:rPr>
        <w:t>Кадровая работа играет огромное значение в формировании профессиональных специалистов</w:t>
      </w:r>
      <w:r>
        <w:rPr>
          <w:szCs w:val="28"/>
        </w:rPr>
        <w:t>,</w:t>
      </w:r>
      <w:r w:rsidRPr="004C33EC">
        <w:rPr>
          <w:szCs w:val="28"/>
        </w:rPr>
        <w:t xml:space="preserve"> в той или иной деятельности</w:t>
      </w:r>
      <w:r>
        <w:rPr>
          <w:szCs w:val="28"/>
        </w:rPr>
        <w:t xml:space="preserve"> госслужбы</w:t>
      </w:r>
      <w:r w:rsidRPr="004C33EC">
        <w:rPr>
          <w:szCs w:val="28"/>
        </w:rPr>
        <w:t xml:space="preserve">. При этом, на сегодняшний день, стоит выделять как макроуровень, так и микроуровень управления кадровой политикой. </w:t>
      </w:r>
    </w:p>
    <w:p w:rsidR="00BE04E5" w:rsidRPr="004C33EC" w:rsidRDefault="00BE04E5" w:rsidP="00BE04E5">
      <w:pPr>
        <w:pStyle w:val="af"/>
        <w:rPr>
          <w:szCs w:val="28"/>
        </w:rPr>
      </w:pPr>
      <w:r w:rsidRPr="004C33EC">
        <w:rPr>
          <w:szCs w:val="28"/>
        </w:rPr>
        <w:t xml:space="preserve">Управление кадровой политикой на макроуровне строится в русле государственной политики в целом. Под микроуровнем подразумевается система управления внутри </w:t>
      </w:r>
      <w:r>
        <w:rPr>
          <w:szCs w:val="28"/>
        </w:rPr>
        <w:t>Росрезерва</w:t>
      </w:r>
      <w:r w:rsidRPr="004C33EC">
        <w:rPr>
          <w:szCs w:val="28"/>
        </w:rPr>
        <w:t>, где кадровыми вопросами занима</w:t>
      </w:r>
      <w:r>
        <w:rPr>
          <w:szCs w:val="28"/>
        </w:rPr>
        <w:t>е</w:t>
      </w:r>
      <w:r w:rsidRPr="004C33EC">
        <w:rPr>
          <w:szCs w:val="28"/>
        </w:rPr>
        <w:t>тся конкретн</w:t>
      </w:r>
      <w:r>
        <w:rPr>
          <w:szCs w:val="28"/>
        </w:rPr>
        <w:t>ое подразделение – административное управление</w:t>
      </w:r>
      <w:r w:rsidRPr="004C33EC">
        <w:rPr>
          <w:szCs w:val="28"/>
        </w:rPr>
        <w:t xml:space="preserve">. В основе современной кадровой политики лежит необходимость формирования кадрового состава на основе творческого потенциала, повышенных требований к компетентности персонала, а также на основе престижа профессии. </w:t>
      </w:r>
    </w:p>
    <w:p w:rsidR="00BE04E5" w:rsidRPr="00BE04E5" w:rsidRDefault="00BE04E5" w:rsidP="00BE04E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Административное управление Росрезерва</w:t>
      </w:r>
      <w:r w:rsidRPr="00BE04E5">
        <w:rPr>
          <w:rFonts w:ascii="Times New Roman" w:hAnsi="Times New Roman" w:cs="Times New Roman"/>
          <w:sz w:val="28"/>
          <w:szCs w:val="28"/>
          <w:shd w:val="clear" w:color="auto" w:fill="FFFFFF"/>
          <w:lang w:val="ru-RU"/>
        </w:rPr>
        <w:t xml:space="preserve"> </w:t>
      </w:r>
      <w:r w:rsidRPr="00BE04E5">
        <w:rPr>
          <w:rFonts w:ascii="Times New Roman" w:hAnsi="Times New Roman" w:cs="Times New Roman"/>
          <w:sz w:val="28"/>
          <w:szCs w:val="28"/>
          <w:lang w:val="ru-RU"/>
        </w:rPr>
        <w:t>осуществляет организацию деятельности госслужащих. Данн</w:t>
      </w:r>
      <w:r>
        <w:rPr>
          <w:rFonts w:ascii="Times New Roman" w:hAnsi="Times New Roman" w:cs="Times New Roman"/>
          <w:sz w:val="28"/>
          <w:szCs w:val="28"/>
          <w:lang w:val="ru-RU"/>
        </w:rPr>
        <w:t xml:space="preserve">ое управление </w:t>
      </w:r>
      <w:r w:rsidRPr="00BE04E5">
        <w:rPr>
          <w:rFonts w:ascii="Times New Roman" w:hAnsi="Times New Roman" w:cs="Times New Roman"/>
          <w:sz w:val="28"/>
          <w:szCs w:val="28"/>
          <w:lang w:val="ru-RU"/>
        </w:rPr>
        <w:t>осуществляет:</w:t>
      </w:r>
    </w:p>
    <w:p w:rsidR="00BE04E5" w:rsidRPr="009D54F3" w:rsidRDefault="00BE04E5" w:rsidP="00BE04E5">
      <w:pPr>
        <w:pStyle w:val="ac"/>
        <w:numPr>
          <w:ilvl w:val="0"/>
          <w:numId w:val="12"/>
        </w:numPr>
        <w:spacing w:before="0" w:beforeAutospacing="0" w:after="0" w:afterAutospacing="0" w:line="360" w:lineRule="auto"/>
        <w:ind w:left="0" w:firstLine="709"/>
        <w:jc w:val="both"/>
        <w:rPr>
          <w:color w:val="000000"/>
          <w:sz w:val="28"/>
          <w:szCs w:val="28"/>
        </w:rPr>
      </w:pPr>
      <w:r w:rsidRPr="009D54F3">
        <w:rPr>
          <w:color w:val="000000"/>
          <w:sz w:val="28"/>
          <w:szCs w:val="28"/>
        </w:rPr>
        <w:t xml:space="preserve">организационное обеспечение процессов в </w:t>
      </w:r>
      <w:r>
        <w:rPr>
          <w:sz w:val="28"/>
          <w:szCs w:val="28"/>
          <w:shd w:val="clear" w:color="auto" w:fill="FFFFFF"/>
        </w:rPr>
        <w:t>Росрезерве</w:t>
      </w:r>
      <w:r w:rsidRPr="009D54F3">
        <w:rPr>
          <w:color w:val="000000"/>
          <w:sz w:val="28"/>
          <w:szCs w:val="28"/>
        </w:rPr>
        <w:t>, как внутри данного исполнительного органа, так и в рамках взаимодействия с различными субъектами, а также осуществление контроля</w:t>
      </w:r>
      <w:r>
        <w:rPr>
          <w:color w:val="000000"/>
          <w:sz w:val="28"/>
          <w:szCs w:val="28"/>
        </w:rPr>
        <w:t xml:space="preserve"> за госслужащими</w:t>
      </w:r>
      <w:r w:rsidRPr="009D54F3">
        <w:rPr>
          <w:color w:val="000000"/>
          <w:sz w:val="28"/>
          <w:szCs w:val="28"/>
        </w:rPr>
        <w:t>;</w:t>
      </w:r>
    </w:p>
    <w:p w:rsidR="00BE04E5" w:rsidRPr="009D54F3" w:rsidRDefault="00BE04E5" w:rsidP="00BE04E5">
      <w:pPr>
        <w:pStyle w:val="ac"/>
        <w:numPr>
          <w:ilvl w:val="0"/>
          <w:numId w:val="12"/>
        </w:numPr>
        <w:spacing w:before="0" w:beforeAutospacing="0" w:after="0" w:afterAutospacing="0" w:line="360" w:lineRule="auto"/>
        <w:ind w:left="0" w:firstLine="709"/>
        <w:jc w:val="both"/>
        <w:rPr>
          <w:color w:val="000000"/>
          <w:sz w:val="28"/>
          <w:szCs w:val="28"/>
        </w:rPr>
      </w:pPr>
      <w:r w:rsidRPr="009D54F3">
        <w:rPr>
          <w:color w:val="000000"/>
          <w:sz w:val="28"/>
          <w:szCs w:val="28"/>
        </w:rPr>
        <w:t>ведение работы</w:t>
      </w:r>
      <w:r>
        <w:rPr>
          <w:color w:val="000000"/>
          <w:sz w:val="28"/>
          <w:szCs w:val="28"/>
        </w:rPr>
        <w:t xml:space="preserve"> по найму служащих в Росрезерв, продвижению по службе</w:t>
      </w:r>
      <w:r w:rsidRPr="009D54F3">
        <w:rPr>
          <w:color w:val="000000"/>
          <w:sz w:val="28"/>
          <w:szCs w:val="28"/>
        </w:rPr>
        <w:t>;</w:t>
      </w:r>
    </w:p>
    <w:p w:rsidR="00BE04E5" w:rsidRPr="009D54F3" w:rsidRDefault="00BE04E5" w:rsidP="00BE04E5">
      <w:pPr>
        <w:pStyle w:val="ac"/>
        <w:numPr>
          <w:ilvl w:val="0"/>
          <w:numId w:val="12"/>
        </w:numPr>
        <w:spacing w:before="0" w:beforeAutospacing="0" w:after="0" w:afterAutospacing="0" w:line="360" w:lineRule="auto"/>
        <w:ind w:left="0" w:firstLine="709"/>
        <w:jc w:val="both"/>
        <w:rPr>
          <w:color w:val="000000"/>
          <w:sz w:val="28"/>
          <w:szCs w:val="28"/>
        </w:rPr>
      </w:pPr>
      <w:r w:rsidRPr="009D54F3">
        <w:rPr>
          <w:color w:val="000000"/>
          <w:sz w:val="28"/>
          <w:szCs w:val="28"/>
        </w:rPr>
        <w:t>обеспечение оформления документов;</w:t>
      </w:r>
    </w:p>
    <w:p w:rsidR="00BE04E5" w:rsidRPr="009D54F3" w:rsidRDefault="00BE04E5" w:rsidP="00BE04E5">
      <w:pPr>
        <w:pStyle w:val="ac"/>
        <w:numPr>
          <w:ilvl w:val="0"/>
          <w:numId w:val="12"/>
        </w:numPr>
        <w:spacing w:before="0" w:beforeAutospacing="0" w:after="0" w:afterAutospacing="0" w:line="360" w:lineRule="auto"/>
        <w:ind w:left="0" w:firstLine="709"/>
        <w:jc w:val="both"/>
        <w:rPr>
          <w:color w:val="000000"/>
          <w:sz w:val="28"/>
          <w:szCs w:val="28"/>
        </w:rPr>
      </w:pPr>
      <w:r>
        <w:rPr>
          <w:color w:val="000000"/>
          <w:sz w:val="28"/>
          <w:szCs w:val="28"/>
        </w:rPr>
        <w:t>применение кадровых технологий</w:t>
      </w:r>
      <w:r w:rsidRPr="009D54F3">
        <w:rPr>
          <w:color w:val="000000"/>
          <w:sz w:val="28"/>
          <w:szCs w:val="28"/>
        </w:rPr>
        <w:t>;</w:t>
      </w:r>
    </w:p>
    <w:p w:rsidR="00BE04E5" w:rsidRPr="009D54F3" w:rsidRDefault="00BE04E5" w:rsidP="00BE04E5">
      <w:pPr>
        <w:pStyle w:val="ac"/>
        <w:numPr>
          <w:ilvl w:val="0"/>
          <w:numId w:val="12"/>
        </w:numPr>
        <w:spacing w:before="0" w:beforeAutospacing="0" w:after="0" w:afterAutospacing="0" w:line="360" w:lineRule="auto"/>
        <w:ind w:left="0" w:firstLine="709"/>
        <w:jc w:val="both"/>
        <w:rPr>
          <w:color w:val="000000"/>
          <w:sz w:val="28"/>
          <w:szCs w:val="28"/>
        </w:rPr>
      </w:pPr>
      <w:r>
        <w:rPr>
          <w:color w:val="000000"/>
          <w:sz w:val="28"/>
          <w:szCs w:val="28"/>
        </w:rPr>
        <w:t>планирование деятельности госслужащих</w:t>
      </w:r>
      <w:r>
        <w:rPr>
          <w:rStyle w:val="ae"/>
          <w:color w:val="000000"/>
          <w:szCs w:val="28"/>
        </w:rPr>
        <w:footnoteReference w:id="13"/>
      </w:r>
      <w:r w:rsidRPr="009D54F3">
        <w:rPr>
          <w:color w:val="000000"/>
          <w:sz w:val="28"/>
          <w:szCs w:val="28"/>
        </w:rPr>
        <w:t>.</w:t>
      </w:r>
    </w:p>
    <w:p w:rsidR="00BE04E5" w:rsidRDefault="00BE04E5" w:rsidP="00BE04E5">
      <w:pPr>
        <w:widowControl w:val="0"/>
        <w:spacing w:after="0" w:line="360" w:lineRule="auto"/>
        <w:ind w:firstLine="709"/>
        <w:jc w:val="both"/>
        <w:rPr>
          <w:rFonts w:ascii="Times New Roman" w:eastAsia="Calibri" w:hAnsi="Times New Roman" w:cs="Times New Roman"/>
          <w:sz w:val="28"/>
          <w:szCs w:val="28"/>
          <w:lang w:val="ru-RU"/>
        </w:rPr>
      </w:pPr>
      <w:r w:rsidRPr="00BE04E5">
        <w:rPr>
          <w:rFonts w:ascii="Times New Roman" w:eastAsia="Calibri" w:hAnsi="Times New Roman" w:cs="Times New Roman"/>
          <w:sz w:val="28"/>
          <w:szCs w:val="28"/>
          <w:lang w:val="ru-RU"/>
        </w:rPr>
        <w:t xml:space="preserve">Возглавляет </w:t>
      </w:r>
      <w:r>
        <w:rPr>
          <w:rFonts w:ascii="Times New Roman" w:hAnsi="Times New Roman" w:cs="Times New Roman"/>
          <w:sz w:val="28"/>
          <w:szCs w:val="28"/>
          <w:lang w:val="ru-RU"/>
        </w:rPr>
        <w:t>административное управление</w:t>
      </w:r>
      <w:r w:rsidRPr="00BE04E5">
        <w:rPr>
          <w:rFonts w:ascii="Times New Roman" w:hAnsi="Times New Roman" w:cs="Times New Roman"/>
          <w:sz w:val="28"/>
          <w:szCs w:val="28"/>
          <w:shd w:val="clear" w:color="auto" w:fill="FFFFFF"/>
          <w:lang w:val="ru-RU"/>
        </w:rPr>
        <w:t xml:space="preserve"> </w:t>
      </w:r>
      <w:r w:rsidRPr="00BE04E5">
        <w:rPr>
          <w:rFonts w:ascii="Times New Roman" w:eastAsia="Calibri" w:hAnsi="Times New Roman" w:cs="Times New Roman"/>
          <w:sz w:val="28"/>
          <w:szCs w:val="28"/>
          <w:lang w:val="ru-RU"/>
        </w:rPr>
        <w:t xml:space="preserve">‒ начальник </w:t>
      </w:r>
      <w:r>
        <w:rPr>
          <w:rFonts w:ascii="Times New Roman" w:eastAsia="Calibri" w:hAnsi="Times New Roman" w:cs="Times New Roman"/>
          <w:sz w:val="28"/>
          <w:szCs w:val="28"/>
          <w:lang w:val="ru-RU"/>
        </w:rPr>
        <w:t>управления</w:t>
      </w:r>
      <w:r w:rsidRPr="00BE04E5">
        <w:rPr>
          <w:rFonts w:ascii="Times New Roman" w:eastAsia="Calibri" w:hAnsi="Times New Roman" w:cs="Times New Roman"/>
          <w:sz w:val="28"/>
          <w:szCs w:val="28"/>
          <w:lang w:val="ru-RU"/>
        </w:rPr>
        <w:t xml:space="preserve">, который </w:t>
      </w:r>
      <w:r>
        <w:rPr>
          <w:rFonts w:ascii="Times New Roman" w:eastAsia="Calibri" w:hAnsi="Times New Roman" w:cs="Times New Roman"/>
          <w:sz w:val="28"/>
          <w:szCs w:val="28"/>
          <w:lang w:val="ru-RU"/>
        </w:rPr>
        <w:t>подчиняется</w:t>
      </w:r>
      <w:r w:rsidRPr="00BE04E5">
        <w:rPr>
          <w:rFonts w:ascii="Times New Roman" w:eastAsia="Calibri" w:hAnsi="Times New Roman" w:cs="Times New Roman"/>
          <w:sz w:val="28"/>
          <w:szCs w:val="28"/>
          <w:lang w:val="ru-RU"/>
        </w:rPr>
        <w:t xml:space="preserve"> Руководител</w:t>
      </w:r>
      <w:r>
        <w:rPr>
          <w:rFonts w:ascii="Times New Roman" w:eastAsia="Calibri" w:hAnsi="Times New Roman" w:cs="Times New Roman"/>
          <w:sz w:val="28"/>
          <w:szCs w:val="28"/>
          <w:lang w:val="ru-RU"/>
        </w:rPr>
        <w:t>ю</w:t>
      </w:r>
      <w:r w:rsidRPr="00BE04E5">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Росрезерва</w:t>
      </w:r>
      <w:r w:rsidRPr="00BE04E5">
        <w:rPr>
          <w:rFonts w:ascii="Times New Roman" w:eastAsia="Calibri" w:hAnsi="Times New Roman" w:cs="Times New Roman"/>
          <w:sz w:val="28"/>
          <w:szCs w:val="28"/>
          <w:lang w:val="ru-RU"/>
        </w:rPr>
        <w:t xml:space="preserve">, который определяет систему функционирования данного структурного подразделения, а также </w:t>
      </w:r>
      <w:r w:rsidRPr="00BE04E5">
        <w:rPr>
          <w:rFonts w:ascii="Times New Roman" w:eastAsia="Calibri" w:hAnsi="Times New Roman" w:cs="Times New Roman"/>
          <w:sz w:val="28"/>
          <w:szCs w:val="28"/>
          <w:lang w:val="ru-RU"/>
        </w:rPr>
        <w:lastRenderedPageBreak/>
        <w:t xml:space="preserve">результативность его работы,  координирует и контролирует деятельность специалистов управления, а также реализует взаимодействие с иными управлениями </w:t>
      </w:r>
      <w:r>
        <w:rPr>
          <w:rFonts w:ascii="Times New Roman" w:hAnsi="Times New Roman" w:cs="Times New Roman"/>
          <w:sz w:val="28"/>
          <w:szCs w:val="28"/>
          <w:shd w:val="clear" w:color="auto" w:fill="FFFFFF"/>
          <w:lang w:val="ru-RU"/>
        </w:rPr>
        <w:t>Росрезерва</w:t>
      </w:r>
      <w:r w:rsidRPr="00BE04E5">
        <w:rPr>
          <w:rFonts w:ascii="Times New Roman" w:eastAsia="Calibri" w:hAnsi="Times New Roman" w:cs="Times New Roman"/>
          <w:sz w:val="28"/>
          <w:szCs w:val="28"/>
          <w:lang w:val="ru-RU"/>
        </w:rPr>
        <w:t xml:space="preserve">. Начальник данного </w:t>
      </w:r>
      <w:r>
        <w:rPr>
          <w:rFonts w:ascii="Times New Roman" w:eastAsia="Calibri" w:hAnsi="Times New Roman" w:cs="Times New Roman"/>
          <w:sz w:val="28"/>
          <w:szCs w:val="28"/>
          <w:lang w:val="ru-RU"/>
        </w:rPr>
        <w:t>упарвления</w:t>
      </w:r>
      <w:r w:rsidRPr="00BE04E5">
        <w:rPr>
          <w:rFonts w:ascii="Times New Roman" w:eastAsia="Calibri" w:hAnsi="Times New Roman" w:cs="Times New Roman"/>
          <w:sz w:val="28"/>
          <w:szCs w:val="28"/>
          <w:lang w:val="ru-RU"/>
        </w:rPr>
        <w:t xml:space="preserve"> осуществляет организационные и координационные функции, действует от имени </w:t>
      </w:r>
      <w:r>
        <w:rPr>
          <w:rFonts w:ascii="Times New Roman" w:eastAsia="Calibri" w:hAnsi="Times New Roman" w:cs="Times New Roman"/>
          <w:sz w:val="28"/>
          <w:szCs w:val="28"/>
          <w:lang w:val="ru-RU"/>
        </w:rPr>
        <w:t>упарвления</w:t>
      </w:r>
      <w:r w:rsidRPr="00BE04E5">
        <w:rPr>
          <w:rFonts w:ascii="Times New Roman" w:eastAsia="Calibri" w:hAnsi="Times New Roman" w:cs="Times New Roman"/>
          <w:sz w:val="28"/>
          <w:szCs w:val="28"/>
          <w:lang w:val="ru-RU"/>
        </w:rPr>
        <w:t xml:space="preserve">, представляет интересы управления в рамках документационного обеспечения и  принимает активное участие в принятии управленческих решений касающихся основных функций подразделения. </w:t>
      </w:r>
    </w:p>
    <w:p w:rsidR="00BE04E5" w:rsidRDefault="00BE04E5" w:rsidP="00BE04E5">
      <w:pPr>
        <w:widowControl w:val="0"/>
        <w:spacing w:after="0" w:line="360" w:lineRule="auto"/>
        <w:ind w:firstLine="709"/>
        <w:jc w:val="both"/>
        <w:rPr>
          <w:rFonts w:ascii="Times New Roman" w:hAnsi="Times New Roman" w:cs="Times New Roman"/>
          <w:color w:val="000000"/>
          <w:sz w:val="28"/>
          <w:szCs w:val="28"/>
          <w:shd w:val="clear" w:color="auto" w:fill="FFFFFF"/>
          <w:lang w:val="ru-RU"/>
        </w:rPr>
      </w:pPr>
      <w:r w:rsidRPr="00BE04E5">
        <w:rPr>
          <w:rFonts w:ascii="Times New Roman" w:hAnsi="Times New Roman" w:cs="Times New Roman"/>
          <w:color w:val="000000"/>
          <w:sz w:val="28"/>
          <w:szCs w:val="28"/>
          <w:shd w:val="clear" w:color="auto" w:fill="FFFFFF"/>
          <w:lang w:val="ru-RU"/>
        </w:rPr>
        <w:t>Структура и штатное расписание территориального органа Росрезерва утверждаются руководителем территориального органа</w:t>
      </w:r>
      <w:r>
        <w:rPr>
          <w:rFonts w:ascii="Times New Roman" w:hAnsi="Times New Roman" w:cs="Times New Roman"/>
          <w:color w:val="000000"/>
          <w:sz w:val="28"/>
          <w:szCs w:val="28"/>
          <w:shd w:val="clear" w:color="auto" w:fill="FFFFFF"/>
          <w:lang w:val="ru-RU"/>
        </w:rPr>
        <w:t>,</w:t>
      </w:r>
      <w:r w:rsidRPr="00BE04E5">
        <w:rPr>
          <w:rFonts w:ascii="Times New Roman" w:hAnsi="Times New Roman" w:cs="Times New Roman"/>
          <w:color w:val="000000"/>
          <w:sz w:val="28"/>
          <w:szCs w:val="28"/>
          <w:shd w:val="clear" w:color="auto" w:fill="FFFFFF"/>
          <w:lang w:val="ru-RU"/>
        </w:rPr>
        <w:t xml:space="preserve"> в пределах установленных фонда оплаты труда и численности (без персонала по охране и обслуживанию зданий) на основе утвержденной схемы размещения территориальных органов Росрезерва с учетом реестра должностей федеральной государственной гражданской службы и актов, определяющих нормативную численность соответствующих подразделений.</w:t>
      </w:r>
    </w:p>
    <w:p w:rsidR="00BE04E5" w:rsidRDefault="00BE04E5" w:rsidP="00BE04E5">
      <w:pPr>
        <w:widowControl w:val="0"/>
        <w:spacing w:after="0" w:line="360" w:lineRule="auto"/>
        <w:ind w:firstLine="709"/>
        <w:jc w:val="both"/>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 xml:space="preserve"> Анализ численности Росрезерва показывает следующее (таблица 1.)</w:t>
      </w:r>
    </w:p>
    <w:p w:rsidR="00BE04E5" w:rsidRDefault="00BE04E5" w:rsidP="00BE04E5">
      <w:pPr>
        <w:widowControl w:val="0"/>
        <w:spacing w:after="0" w:line="360" w:lineRule="auto"/>
        <w:ind w:firstLine="709"/>
        <w:jc w:val="right"/>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Таблица 1.</w:t>
      </w:r>
    </w:p>
    <w:p w:rsidR="00BE04E5" w:rsidRDefault="00BE04E5" w:rsidP="00BE04E5">
      <w:pPr>
        <w:widowControl w:val="0"/>
        <w:spacing w:after="0" w:line="360" w:lineRule="auto"/>
        <w:ind w:firstLine="709"/>
        <w:jc w:val="center"/>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Численность штата Росрезерва в 2022 г.</w:t>
      </w:r>
      <w:r>
        <w:rPr>
          <w:rStyle w:val="ae"/>
          <w:rFonts w:ascii="Times New Roman" w:hAnsi="Times New Roman" w:cs="Times New Roman"/>
          <w:color w:val="000000"/>
          <w:sz w:val="28"/>
          <w:szCs w:val="28"/>
          <w:shd w:val="clear" w:color="auto" w:fill="FFFFFF"/>
          <w:lang w:val="ru-RU"/>
        </w:rPr>
        <w:footnoteReference w:id="14"/>
      </w:r>
    </w:p>
    <w:tbl>
      <w:tblPr>
        <w:tblStyle w:val="a5"/>
        <w:tblW w:w="0" w:type="auto"/>
        <w:tblLook w:val="04A0"/>
      </w:tblPr>
      <w:tblGrid>
        <w:gridCol w:w="4785"/>
        <w:gridCol w:w="4786"/>
      </w:tblGrid>
      <w:tr w:rsidR="00BE04E5" w:rsidTr="00BE04E5">
        <w:tc>
          <w:tcPr>
            <w:tcW w:w="4785" w:type="dxa"/>
          </w:tcPr>
          <w:p w:rsidR="00BE04E5" w:rsidRDefault="00BE04E5" w:rsidP="00BE04E5">
            <w:pPr>
              <w:widowControl w:val="0"/>
              <w:spacing w:line="360" w:lineRule="auto"/>
              <w:jc w:val="center"/>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Наименование</w:t>
            </w:r>
          </w:p>
        </w:tc>
        <w:tc>
          <w:tcPr>
            <w:tcW w:w="4786" w:type="dxa"/>
          </w:tcPr>
          <w:p w:rsidR="00BE04E5" w:rsidRDefault="00BE04E5" w:rsidP="00BE04E5">
            <w:pPr>
              <w:widowControl w:val="0"/>
              <w:spacing w:line="360" w:lineRule="auto"/>
              <w:jc w:val="center"/>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Кол-во</w:t>
            </w:r>
          </w:p>
        </w:tc>
      </w:tr>
      <w:tr w:rsidR="00BE04E5" w:rsidTr="00BE04E5">
        <w:tc>
          <w:tcPr>
            <w:tcW w:w="4785" w:type="dxa"/>
          </w:tcPr>
          <w:p w:rsidR="00BE04E5" w:rsidRDefault="00BE04E5" w:rsidP="00BE04E5">
            <w:pPr>
              <w:widowControl w:val="0"/>
              <w:spacing w:line="360" w:lineRule="auto"/>
              <w:jc w:val="right"/>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Центральный аппарат</w:t>
            </w:r>
          </w:p>
        </w:tc>
        <w:tc>
          <w:tcPr>
            <w:tcW w:w="4786" w:type="dxa"/>
          </w:tcPr>
          <w:p w:rsidR="00BE04E5" w:rsidRDefault="00BE04E5" w:rsidP="00BE04E5">
            <w:pPr>
              <w:widowControl w:val="0"/>
              <w:spacing w:line="360" w:lineRule="auto"/>
              <w:jc w:val="center"/>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274</w:t>
            </w:r>
          </w:p>
        </w:tc>
      </w:tr>
      <w:tr w:rsidR="00BE04E5" w:rsidTr="00BE04E5">
        <w:tc>
          <w:tcPr>
            <w:tcW w:w="4785" w:type="dxa"/>
          </w:tcPr>
          <w:p w:rsidR="00BE04E5" w:rsidRDefault="00BE04E5" w:rsidP="00BE04E5">
            <w:pPr>
              <w:widowControl w:val="0"/>
              <w:spacing w:line="360" w:lineRule="auto"/>
              <w:jc w:val="right"/>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Подведомственные учреждения</w:t>
            </w:r>
          </w:p>
        </w:tc>
        <w:tc>
          <w:tcPr>
            <w:tcW w:w="4786" w:type="dxa"/>
          </w:tcPr>
          <w:p w:rsidR="00BE04E5" w:rsidRDefault="00BE04E5" w:rsidP="00BE04E5">
            <w:pPr>
              <w:widowControl w:val="0"/>
              <w:spacing w:line="360" w:lineRule="auto"/>
              <w:jc w:val="center"/>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38</w:t>
            </w:r>
          </w:p>
        </w:tc>
      </w:tr>
      <w:tr w:rsidR="00BE04E5" w:rsidTr="00BE04E5">
        <w:tc>
          <w:tcPr>
            <w:tcW w:w="4785" w:type="dxa"/>
          </w:tcPr>
          <w:p w:rsidR="00BE04E5" w:rsidRDefault="00BE04E5" w:rsidP="00BE04E5">
            <w:pPr>
              <w:widowControl w:val="0"/>
              <w:spacing w:line="360" w:lineRule="auto"/>
              <w:jc w:val="right"/>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Штат территориальных подразделений Росрезерва</w:t>
            </w:r>
          </w:p>
        </w:tc>
        <w:tc>
          <w:tcPr>
            <w:tcW w:w="4786" w:type="dxa"/>
          </w:tcPr>
          <w:p w:rsidR="00BE04E5" w:rsidRDefault="00BE04E5" w:rsidP="00BE04E5">
            <w:pPr>
              <w:widowControl w:val="0"/>
              <w:spacing w:line="360" w:lineRule="auto"/>
              <w:jc w:val="center"/>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17988</w:t>
            </w:r>
          </w:p>
        </w:tc>
      </w:tr>
    </w:tbl>
    <w:p w:rsidR="00BE04E5" w:rsidRPr="00BE04E5" w:rsidRDefault="00BE04E5" w:rsidP="00BE04E5">
      <w:pPr>
        <w:widowControl w:val="0"/>
        <w:spacing w:after="0" w:line="360" w:lineRule="auto"/>
        <w:ind w:firstLine="709"/>
        <w:jc w:val="right"/>
        <w:rPr>
          <w:rFonts w:ascii="Times New Roman" w:hAnsi="Times New Roman" w:cs="Times New Roman"/>
          <w:color w:val="000000"/>
          <w:sz w:val="28"/>
          <w:szCs w:val="28"/>
          <w:shd w:val="clear" w:color="auto" w:fill="FFFFFF"/>
          <w:lang w:val="ru-RU"/>
        </w:rPr>
      </w:pPr>
    </w:p>
    <w:p w:rsidR="00BE04E5" w:rsidRPr="00BE04E5" w:rsidRDefault="00BE04E5" w:rsidP="00BE04E5">
      <w:pPr>
        <w:shd w:val="clear" w:color="auto" w:fill="FFFFFF"/>
        <w:spacing w:after="0" w:line="360" w:lineRule="auto"/>
        <w:ind w:firstLine="709"/>
        <w:jc w:val="both"/>
        <w:rPr>
          <w:rFonts w:ascii="Times New Roman" w:eastAsia="Times New Roman" w:hAnsi="Times New Roman" w:cs="Times New Roman"/>
          <w:sz w:val="28"/>
          <w:szCs w:val="28"/>
          <w:lang w:val="ru-RU" w:eastAsia="ru-RU" w:bidi="ar-SA"/>
        </w:rPr>
      </w:pPr>
      <w:r w:rsidRPr="00BE04E5">
        <w:rPr>
          <w:rFonts w:ascii="Times New Roman" w:eastAsia="Times New Roman" w:hAnsi="Times New Roman" w:cs="Times New Roman"/>
          <w:sz w:val="28"/>
          <w:szCs w:val="28"/>
          <w:lang w:val="ru-RU" w:eastAsia="ru-RU" w:bidi="ar-SA"/>
        </w:rPr>
        <w:t>Росрезерв с целью реализации полномочий в установленной сфере деятельности имеет право:</w:t>
      </w:r>
    </w:p>
    <w:p w:rsidR="00BE04E5" w:rsidRPr="00BE04E5" w:rsidRDefault="00BE04E5" w:rsidP="00BE04E5">
      <w:pPr>
        <w:numPr>
          <w:ilvl w:val="0"/>
          <w:numId w:val="14"/>
        </w:numPr>
        <w:shd w:val="clear" w:color="auto" w:fill="FFFFFF"/>
        <w:spacing w:after="0" w:line="360" w:lineRule="auto"/>
        <w:ind w:left="0" w:firstLine="709"/>
        <w:jc w:val="both"/>
        <w:rPr>
          <w:rFonts w:ascii="Times New Roman" w:eastAsia="Times New Roman" w:hAnsi="Times New Roman" w:cs="Times New Roman"/>
          <w:sz w:val="28"/>
          <w:szCs w:val="28"/>
          <w:lang w:val="ru-RU" w:eastAsia="ru-RU" w:bidi="ar-SA"/>
        </w:rPr>
      </w:pPr>
      <w:r w:rsidRPr="00BE04E5">
        <w:rPr>
          <w:rFonts w:ascii="Times New Roman" w:eastAsia="Times New Roman" w:hAnsi="Times New Roman" w:cs="Times New Roman"/>
          <w:sz w:val="28"/>
          <w:szCs w:val="28"/>
          <w:lang w:val="ru-RU" w:eastAsia="ru-RU" w:bidi="ar-SA"/>
        </w:rPr>
        <w:t>давать юридическим и физическим лицам разъяснения по вопросам, отнесенным к компетенции Агентства;</w:t>
      </w:r>
    </w:p>
    <w:p w:rsidR="00BE04E5" w:rsidRPr="00BE04E5" w:rsidRDefault="00BE04E5" w:rsidP="00BE04E5">
      <w:pPr>
        <w:numPr>
          <w:ilvl w:val="0"/>
          <w:numId w:val="14"/>
        </w:numPr>
        <w:shd w:val="clear" w:color="auto" w:fill="FFFFFF"/>
        <w:spacing w:after="0" w:line="360" w:lineRule="auto"/>
        <w:ind w:left="0" w:firstLine="709"/>
        <w:jc w:val="both"/>
        <w:rPr>
          <w:rFonts w:ascii="Times New Roman" w:eastAsia="Times New Roman" w:hAnsi="Times New Roman" w:cs="Times New Roman"/>
          <w:sz w:val="28"/>
          <w:szCs w:val="28"/>
          <w:lang w:val="ru-RU" w:eastAsia="ru-RU" w:bidi="ar-SA"/>
        </w:rPr>
      </w:pPr>
      <w:r w:rsidRPr="00BE04E5">
        <w:rPr>
          <w:rFonts w:ascii="Times New Roman" w:eastAsia="Times New Roman" w:hAnsi="Times New Roman" w:cs="Times New Roman"/>
          <w:sz w:val="28"/>
          <w:szCs w:val="28"/>
          <w:lang w:val="ru-RU" w:eastAsia="ru-RU" w:bidi="ar-SA"/>
        </w:rPr>
        <w:lastRenderedPageBreak/>
        <w:t>привлекать в установленном порядке для проработки вопросов в установленной сфере деятельности научные и иные организации, ученых и специалистов;</w:t>
      </w:r>
    </w:p>
    <w:p w:rsidR="00BE04E5" w:rsidRPr="00BE04E5" w:rsidRDefault="00BE04E5" w:rsidP="00BE04E5">
      <w:pPr>
        <w:numPr>
          <w:ilvl w:val="0"/>
          <w:numId w:val="14"/>
        </w:numPr>
        <w:shd w:val="clear" w:color="auto" w:fill="FFFFFF"/>
        <w:spacing w:after="0" w:line="360" w:lineRule="auto"/>
        <w:ind w:left="0" w:firstLine="709"/>
        <w:jc w:val="both"/>
        <w:rPr>
          <w:rFonts w:ascii="Times New Roman" w:eastAsia="Times New Roman" w:hAnsi="Times New Roman" w:cs="Times New Roman"/>
          <w:sz w:val="28"/>
          <w:szCs w:val="28"/>
          <w:lang w:val="ru-RU" w:eastAsia="ru-RU" w:bidi="ar-SA"/>
        </w:rPr>
      </w:pPr>
      <w:r w:rsidRPr="00BE04E5">
        <w:rPr>
          <w:rFonts w:ascii="Times New Roman" w:eastAsia="Times New Roman" w:hAnsi="Times New Roman" w:cs="Times New Roman"/>
          <w:sz w:val="28"/>
          <w:szCs w:val="28"/>
          <w:lang w:val="ru-RU" w:eastAsia="ru-RU" w:bidi="ar-SA"/>
        </w:rPr>
        <w:t>создавать совещательные и экспертные органы (советы, комиссии, группы, коллегии) в установленной сфере деятельности;</w:t>
      </w:r>
    </w:p>
    <w:p w:rsidR="00BE04E5" w:rsidRPr="00BE04E5" w:rsidRDefault="00BE04E5" w:rsidP="00BE04E5">
      <w:pPr>
        <w:numPr>
          <w:ilvl w:val="0"/>
          <w:numId w:val="14"/>
        </w:numPr>
        <w:shd w:val="clear" w:color="auto" w:fill="FFFFFF"/>
        <w:spacing w:after="0" w:line="360" w:lineRule="auto"/>
        <w:ind w:left="0" w:firstLine="709"/>
        <w:jc w:val="both"/>
        <w:rPr>
          <w:rFonts w:ascii="Times New Roman" w:eastAsia="Times New Roman" w:hAnsi="Times New Roman" w:cs="Times New Roman"/>
          <w:sz w:val="28"/>
          <w:szCs w:val="28"/>
          <w:lang w:val="ru-RU" w:eastAsia="ru-RU" w:bidi="ar-SA"/>
        </w:rPr>
      </w:pPr>
      <w:r w:rsidRPr="00BE04E5">
        <w:rPr>
          <w:rFonts w:ascii="Times New Roman" w:eastAsia="Times New Roman" w:hAnsi="Times New Roman" w:cs="Times New Roman"/>
          <w:sz w:val="28"/>
          <w:szCs w:val="28"/>
          <w:lang w:val="ru-RU" w:eastAsia="ru-RU" w:bidi="ar-SA"/>
        </w:rPr>
        <w:t>учреждать в порядке, установленном нормативными правовыми актами Российской Федерации, ведомственный знак отличия, дающий право на присвоение звания «Ветеран труда», и иные ведомственные награды и награждать ими работников центрального аппарата Агентства, его территориальных органов и подведомственных организаций, а также других лиц, осуществляющих деятельность в установленной сфере, утверждать положения об этих знаке и наградах, а также их описания.</w:t>
      </w:r>
    </w:p>
    <w:p w:rsidR="00BE04E5" w:rsidRPr="00BE04E5" w:rsidRDefault="00BE04E5" w:rsidP="00BE04E5">
      <w:pPr>
        <w:widowControl w:val="0"/>
        <w:spacing w:after="0" w:line="360" w:lineRule="auto"/>
        <w:ind w:firstLine="709"/>
        <w:jc w:val="both"/>
        <w:rPr>
          <w:rFonts w:ascii="Times New Roman" w:eastAsia="Calibri" w:hAnsi="Times New Roman" w:cs="Times New Roman"/>
          <w:sz w:val="28"/>
          <w:szCs w:val="28"/>
          <w:lang w:val="ru-RU"/>
        </w:rPr>
      </w:pPr>
    </w:p>
    <w:p w:rsidR="00543FC6" w:rsidRDefault="00543FC6" w:rsidP="00543FC6">
      <w:pPr>
        <w:rPr>
          <w:lang w:val="ru-RU"/>
        </w:rPr>
      </w:pPr>
    </w:p>
    <w:p w:rsidR="00543FC6" w:rsidRDefault="00543FC6">
      <w:pPr>
        <w:rPr>
          <w:lang w:val="ru-RU"/>
        </w:rPr>
      </w:pPr>
      <w:r>
        <w:rPr>
          <w:lang w:val="ru-RU"/>
        </w:rPr>
        <w:br w:type="page"/>
      </w:r>
    </w:p>
    <w:p w:rsidR="00543FC6" w:rsidRDefault="00543FC6">
      <w:pPr>
        <w:pStyle w:val="1"/>
        <w:jc w:val="center"/>
        <w:rPr>
          <w:rFonts w:ascii="Times New Roman" w:hAnsi="Times New Roman" w:cs="Times New Roman"/>
          <w:color w:val="auto"/>
          <w:lang w:val="ru-RU"/>
        </w:rPr>
      </w:pPr>
      <w:r>
        <w:rPr>
          <w:rFonts w:ascii="Times New Roman" w:hAnsi="Times New Roman" w:cs="Times New Roman"/>
          <w:color w:val="auto"/>
          <w:lang w:val="ru-RU"/>
        </w:rPr>
        <w:lastRenderedPageBreak/>
        <w:t>Заключение</w:t>
      </w:r>
    </w:p>
    <w:p w:rsidR="00543FC6" w:rsidRDefault="00543FC6" w:rsidP="00543FC6">
      <w:pPr>
        <w:rPr>
          <w:lang w:val="ru-RU"/>
        </w:rPr>
      </w:pPr>
    </w:p>
    <w:p w:rsidR="00BE04E5" w:rsidRPr="00BE04E5" w:rsidRDefault="00BE04E5" w:rsidP="00BE04E5">
      <w:pPr>
        <w:spacing w:after="0" w:line="360" w:lineRule="auto"/>
        <w:ind w:firstLine="709"/>
        <w:jc w:val="both"/>
        <w:rPr>
          <w:rStyle w:val="noncited"/>
          <w:rFonts w:ascii="Times New Roman" w:hAnsi="Times New Roman" w:cs="Times New Roman"/>
          <w:sz w:val="28"/>
          <w:szCs w:val="28"/>
          <w:lang w:val="ru-RU"/>
        </w:rPr>
      </w:pPr>
      <w:r w:rsidRPr="00BE04E5">
        <w:rPr>
          <w:rStyle w:val="noncited"/>
          <w:rFonts w:ascii="Times New Roman" w:hAnsi="Times New Roman" w:cs="Times New Roman"/>
          <w:sz w:val="28"/>
          <w:szCs w:val="28"/>
          <w:lang w:val="ru-RU"/>
        </w:rPr>
        <w:t xml:space="preserve">В результате прохождения </w:t>
      </w:r>
      <w:r>
        <w:rPr>
          <w:rStyle w:val="noncited"/>
          <w:rFonts w:ascii="Times New Roman" w:hAnsi="Times New Roman" w:cs="Times New Roman"/>
          <w:sz w:val="28"/>
          <w:szCs w:val="28"/>
          <w:lang w:val="ru-RU"/>
        </w:rPr>
        <w:t>учебной практики</w:t>
      </w:r>
      <w:r w:rsidRPr="00BE04E5">
        <w:rPr>
          <w:rStyle w:val="noncited"/>
          <w:rFonts w:ascii="Times New Roman" w:hAnsi="Times New Roman" w:cs="Times New Roman"/>
          <w:sz w:val="28"/>
          <w:szCs w:val="28"/>
          <w:lang w:val="ru-RU"/>
        </w:rPr>
        <w:t xml:space="preserve"> – практики по </w:t>
      </w:r>
      <w:r>
        <w:rPr>
          <w:rStyle w:val="noncited"/>
          <w:rFonts w:ascii="Times New Roman" w:hAnsi="Times New Roman" w:cs="Times New Roman"/>
          <w:sz w:val="28"/>
          <w:szCs w:val="28"/>
          <w:lang w:val="ru-RU"/>
        </w:rPr>
        <w:t>получению профессиональных умений и опыта профессиональной</w:t>
      </w:r>
      <w:r w:rsidRPr="00BE04E5">
        <w:rPr>
          <w:rStyle w:val="noncited"/>
          <w:rFonts w:ascii="Times New Roman" w:hAnsi="Times New Roman" w:cs="Times New Roman"/>
          <w:sz w:val="28"/>
          <w:szCs w:val="28"/>
          <w:lang w:val="ru-RU"/>
        </w:rPr>
        <w:t xml:space="preserve"> деятельност</w:t>
      </w:r>
      <w:r>
        <w:rPr>
          <w:rStyle w:val="noncited"/>
          <w:rFonts w:ascii="Times New Roman" w:hAnsi="Times New Roman" w:cs="Times New Roman"/>
          <w:sz w:val="28"/>
          <w:szCs w:val="28"/>
          <w:lang w:val="ru-RU"/>
        </w:rPr>
        <w:t>и была достигнута главная цель:</w:t>
      </w:r>
      <w:r w:rsidRPr="00BE04E5">
        <w:rPr>
          <w:rStyle w:val="noncited"/>
          <w:rFonts w:ascii="Times New Roman" w:hAnsi="Times New Roman" w:cs="Times New Roman"/>
          <w:sz w:val="28"/>
          <w:szCs w:val="28"/>
          <w:lang w:val="ru-RU"/>
        </w:rPr>
        <w:t xml:space="preserve"> </w:t>
      </w:r>
      <w:r>
        <w:rPr>
          <w:rStyle w:val="noncited"/>
          <w:rFonts w:ascii="Times New Roman" w:hAnsi="Times New Roman" w:cs="Times New Roman"/>
          <w:sz w:val="28"/>
          <w:szCs w:val="28"/>
          <w:lang w:val="ru-RU"/>
        </w:rPr>
        <w:t>получение профессиональных умений</w:t>
      </w:r>
      <w:r w:rsidRPr="00BE04E5">
        <w:rPr>
          <w:rStyle w:val="noncited"/>
          <w:rFonts w:ascii="Times New Roman" w:hAnsi="Times New Roman" w:cs="Times New Roman"/>
          <w:sz w:val="28"/>
          <w:szCs w:val="28"/>
          <w:lang w:val="ru-RU"/>
        </w:rPr>
        <w:t xml:space="preserve"> и  </w:t>
      </w:r>
      <w:r>
        <w:rPr>
          <w:rStyle w:val="noncited"/>
          <w:rFonts w:ascii="Times New Roman" w:hAnsi="Times New Roman" w:cs="Times New Roman"/>
          <w:sz w:val="28"/>
          <w:szCs w:val="28"/>
          <w:lang w:val="ru-RU"/>
        </w:rPr>
        <w:t>практического опыта</w:t>
      </w:r>
      <w:r w:rsidRPr="00BE04E5">
        <w:rPr>
          <w:rStyle w:val="noncited"/>
          <w:rFonts w:ascii="Times New Roman" w:hAnsi="Times New Roman" w:cs="Times New Roman"/>
          <w:sz w:val="28"/>
          <w:szCs w:val="28"/>
          <w:lang w:val="ru-RU"/>
        </w:rPr>
        <w:t xml:space="preserve"> профессиональной деятельности в соответствии с профилем подготовки,</w:t>
      </w:r>
      <w:r>
        <w:rPr>
          <w:rStyle w:val="noncited"/>
          <w:rFonts w:ascii="Times New Roman" w:hAnsi="Times New Roman" w:cs="Times New Roman"/>
          <w:sz w:val="28"/>
          <w:szCs w:val="28"/>
          <w:lang w:val="ru-RU"/>
        </w:rPr>
        <w:t xml:space="preserve"> формирование профессиональных компетенций,  подготовка к </w:t>
      </w:r>
      <w:r w:rsidRPr="00BE04E5">
        <w:rPr>
          <w:rStyle w:val="noncited"/>
          <w:rFonts w:ascii="Times New Roman" w:hAnsi="Times New Roman" w:cs="Times New Roman"/>
          <w:sz w:val="28"/>
          <w:szCs w:val="28"/>
          <w:lang w:val="ru-RU"/>
        </w:rPr>
        <w:t xml:space="preserve">выполнению </w:t>
      </w:r>
      <w:r>
        <w:rPr>
          <w:rStyle w:val="noncited"/>
          <w:rFonts w:ascii="Times New Roman" w:hAnsi="Times New Roman" w:cs="Times New Roman"/>
          <w:sz w:val="28"/>
          <w:szCs w:val="28"/>
          <w:lang w:val="ru-RU"/>
        </w:rPr>
        <w:t>магистерской диссертации</w:t>
      </w:r>
      <w:r w:rsidRPr="00BE04E5">
        <w:rPr>
          <w:rStyle w:val="noncited"/>
          <w:rFonts w:ascii="Times New Roman" w:hAnsi="Times New Roman" w:cs="Times New Roman"/>
          <w:sz w:val="28"/>
          <w:szCs w:val="28"/>
          <w:lang w:val="ru-RU"/>
        </w:rPr>
        <w:t xml:space="preserve">. </w:t>
      </w:r>
    </w:p>
    <w:p w:rsidR="00BE04E5" w:rsidRDefault="00BE04E5" w:rsidP="00BE04E5">
      <w:pPr>
        <w:pStyle w:val="af8"/>
        <w:spacing w:after="0" w:line="360" w:lineRule="auto"/>
        <w:ind w:left="0" w:firstLine="709"/>
        <w:jc w:val="both"/>
        <w:rPr>
          <w:rFonts w:ascii="Times New Roman" w:hAnsi="Times New Roman"/>
          <w:sz w:val="28"/>
          <w:szCs w:val="28"/>
          <w:shd w:val="clear" w:color="auto" w:fill="FFFFFF"/>
        </w:rPr>
      </w:pPr>
      <w:r w:rsidRPr="00BE04E5">
        <w:rPr>
          <w:rStyle w:val="noncited"/>
          <w:rFonts w:ascii="Times New Roman" w:hAnsi="Times New Roman"/>
          <w:sz w:val="28"/>
          <w:szCs w:val="28"/>
        </w:rPr>
        <w:t xml:space="preserve">Место прохождения практики: </w:t>
      </w:r>
      <w:r>
        <w:rPr>
          <w:rFonts w:ascii="Times New Roman" w:hAnsi="Times New Roman"/>
          <w:sz w:val="28"/>
          <w:szCs w:val="28"/>
          <w:shd w:val="clear" w:color="auto" w:fill="FFFFFF"/>
        </w:rPr>
        <w:t>Федеральное агентство по государственным резервам г. Москва</w:t>
      </w:r>
      <w:r w:rsidRPr="00BE04E5">
        <w:rPr>
          <w:rFonts w:ascii="Times New Roman" w:hAnsi="Times New Roman"/>
          <w:sz w:val="28"/>
          <w:szCs w:val="28"/>
          <w:shd w:val="clear" w:color="auto" w:fill="FFFFFF"/>
        </w:rPr>
        <w:t>.</w:t>
      </w:r>
    </w:p>
    <w:p w:rsidR="00BE04E5" w:rsidRDefault="00BE04E5" w:rsidP="00BE04E5">
      <w:pPr>
        <w:pStyle w:val="af8"/>
        <w:spacing w:after="0" w:line="360" w:lineRule="auto"/>
        <w:ind w:left="0" w:firstLine="709"/>
        <w:jc w:val="both"/>
        <w:rPr>
          <w:rFonts w:ascii="Times New Roman" w:hAnsi="Times New Roman"/>
          <w:sz w:val="28"/>
          <w:szCs w:val="28"/>
        </w:rPr>
      </w:pPr>
      <w:r w:rsidRPr="00BE04E5">
        <w:rPr>
          <w:rStyle w:val="noncited"/>
          <w:rFonts w:ascii="Times New Roman" w:hAnsi="Times New Roman"/>
          <w:sz w:val="28"/>
          <w:szCs w:val="28"/>
        </w:rPr>
        <w:t xml:space="preserve"> </w:t>
      </w:r>
      <w:r>
        <w:rPr>
          <w:rFonts w:ascii="Times New Roman" w:hAnsi="Times New Roman"/>
          <w:sz w:val="28"/>
          <w:szCs w:val="28"/>
        </w:rPr>
        <w:t>В ходе прохождения практики были приобретены навыки быстроты обработки информации, работы с документами, статистическими сведениями.</w:t>
      </w:r>
    </w:p>
    <w:p w:rsidR="00BE04E5" w:rsidRDefault="00BE04E5" w:rsidP="00BE04E5">
      <w:pPr>
        <w:pStyle w:val="af8"/>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Были выявлены особенности деятельности исполнительного органа государственной власти</w:t>
      </w:r>
      <w:r w:rsidRPr="00FC6F0C">
        <w:rPr>
          <w:rFonts w:ascii="Times New Roman" w:hAnsi="Times New Roman"/>
          <w:sz w:val="28"/>
          <w:szCs w:val="28"/>
        </w:rPr>
        <w:t xml:space="preserve">. </w:t>
      </w:r>
    </w:p>
    <w:p w:rsidR="00BE04E5" w:rsidRPr="00BE04E5" w:rsidRDefault="00BE04E5" w:rsidP="00BE04E5">
      <w:pPr>
        <w:spacing w:after="0" w:line="360" w:lineRule="auto"/>
        <w:ind w:firstLine="709"/>
        <w:jc w:val="both"/>
        <w:rPr>
          <w:rFonts w:ascii="Times New Roman" w:hAnsi="Times New Roman"/>
          <w:sz w:val="28"/>
          <w:szCs w:val="28"/>
          <w:lang w:val="ru-RU"/>
        </w:rPr>
      </w:pPr>
      <w:r w:rsidRPr="00BE04E5">
        <w:rPr>
          <w:rFonts w:ascii="Times New Roman" w:hAnsi="Times New Roman"/>
          <w:sz w:val="28"/>
          <w:szCs w:val="28"/>
          <w:lang w:val="ru-RU"/>
        </w:rPr>
        <w:t>В процессе прохождения практики произошло:</w:t>
      </w:r>
    </w:p>
    <w:p w:rsidR="00BE04E5" w:rsidRPr="00BE04E5" w:rsidRDefault="00BE04E5" w:rsidP="00BE04E5">
      <w:pPr>
        <w:spacing w:after="0" w:line="360" w:lineRule="auto"/>
        <w:ind w:firstLine="709"/>
        <w:jc w:val="both"/>
        <w:rPr>
          <w:rFonts w:ascii="Times New Roman" w:hAnsi="Times New Roman"/>
          <w:sz w:val="28"/>
          <w:szCs w:val="28"/>
          <w:lang w:val="ru-RU" w:eastAsia="ko-KR"/>
        </w:rPr>
      </w:pPr>
      <w:r w:rsidRPr="00BE04E5">
        <w:rPr>
          <w:rFonts w:ascii="Times New Roman" w:hAnsi="Times New Roman"/>
          <w:sz w:val="28"/>
          <w:szCs w:val="28"/>
          <w:lang w:val="ru-RU"/>
        </w:rPr>
        <w:t xml:space="preserve">- овладение </w:t>
      </w:r>
      <w:r w:rsidRPr="00BE04E5">
        <w:rPr>
          <w:rFonts w:ascii="Times New Roman" w:hAnsi="Times New Roman"/>
          <w:sz w:val="28"/>
          <w:szCs w:val="28"/>
          <w:lang w:val="ru-RU" w:eastAsia="ko-KR"/>
        </w:rPr>
        <w:t xml:space="preserve">навыками исследовательской работы, анализа различных </w:t>
      </w:r>
      <w:r>
        <w:rPr>
          <w:rFonts w:ascii="Times New Roman" w:hAnsi="Times New Roman"/>
          <w:sz w:val="28"/>
          <w:szCs w:val="28"/>
          <w:lang w:val="ru-RU" w:eastAsia="ko-KR"/>
        </w:rPr>
        <w:t>групп данных, их сопоста</w:t>
      </w:r>
      <w:r w:rsidRPr="00BE04E5">
        <w:rPr>
          <w:rFonts w:ascii="Times New Roman" w:hAnsi="Times New Roman"/>
          <w:sz w:val="28"/>
          <w:szCs w:val="28"/>
          <w:lang w:val="ru-RU" w:eastAsia="ko-KR"/>
        </w:rPr>
        <w:t>вления.</w:t>
      </w:r>
    </w:p>
    <w:p w:rsidR="00BE04E5" w:rsidRPr="00BE04E5" w:rsidRDefault="00BE04E5" w:rsidP="00BE04E5">
      <w:pPr>
        <w:spacing w:after="0" w:line="360" w:lineRule="auto"/>
        <w:ind w:firstLine="709"/>
        <w:jc w:val="both"/>
        <w:rPr>
          <w:rFonts w:ascii="Times New Roman" w:hAnsi="Times New Roman"/>
          <w:sz w:val="28"/>
          <w:szCs w:val="28"/>
          <w:lang w:val="ru-RU" w:eastAsia="ko-KR"/>
        </w:rPr>
      </w:pPr>
      <w:r w:rsidRPr="00BE04E5">
        <w:rPr>
          <w:rStyle w:val="af0"/>
          <w:rFonts w:eastAsia="Calibri"/>
          <w:szCs w:val="28"/>
          <w:lang w:val="ru-RU"/>
        </w:rPr>
        <w:t xml:space="preserve">- научение </w:t>
      </w:r>
      <w:r w:rsidRPr="00BE04E5">
        <w:rPr>
          <w:rFonts w:ascii="Times New Roman" w:hAnsi="Times New Roman"/>
          <w:sz w:val="28"/>
          <w:szCs w:val="28"/>
          <w:lang w:val="ru-RU" w:eastAsia="ko-KR"/>
        </w:rPr>
        <w:t>самостоятельно повышать уровень профессиональных знаний, реализуя специальные средства и методы получения нового знания, и использования приобретенных знаний и умений в практической деятельности;</w:t>
      </w:r>
    </w:p>
    <w:p w:rsidR="00BE04E5" w:rsidRPr="00BE04E5" w:rsidRDefault="00BE04E5" w:rsidP="00BE04E5">
      <w:pPr>
        <w:spacing w:after="0" w:line="360" w:lineRule="auto"/>
        <w:ind w:firstLine="709"/>
        <w:jc w:val="both"/>
        <w:rPr>
          <w:rStyle w:val="af0"/>
          <w:rFonts w:eastAsia="Calibri"/>
          <w:szCs w:val="28"/>
          <w:lang w:val="ru-RU"/>
        </w:rPr>
      </w:pPr>
      <w:r w:rsidRPr="00BE04E5">
        <w:rPr>
          <w:rStyle w:val="af0"/>
          <w:rFonts w:eastAsia="Calibri"/>
          <w:szCs w:val="28"/>
          <w:lang w:val="ru-RU"/>
        </w:rPr>
        <w:t xml:space="preserve">- овладение </w:t>
      </w:r>
      <w:r w:rsidRPr="00BE04E5">
        <w:rPr>
          <w:rFonts w:ascii="Times New Roman" w:hAnsi="Times New Roman" w:cs="Times New Roman"/>
          <w:sz w:val="28"/>
          <w:szCs w:val="28"/>
          <w:lang w:val="ru-RU" w:eastAsia="ko-KR"/>
        </w:rPr>
        <w:t>методами и средствами получения, хранения, обработки информации, навыками использования компьютерной техники, программно-</w:t>
      </w:r>
      <w:r w:rsidRPr="00BE04E5">
        <w:rPr>
          <w:rFonts w:ascii="Times New Roman" w:hAnsi="Times New Roman"/>
          <w:sz w:val="28"/>
          <w:szCs w:val="28"/>
          <w:lang w:val="ru-RU" w:eastAsia="ko-KR"/>
        </w:rPr>
        <w:t>информационных систем, компьютерных сетей.</w:t>
      </w:r>
    </w:p>
    <w:p w:rsidR="00BE04E5" w:rsidRPr="00865926" w:rsidRDefault="00BE04E5" w:rsidP="00BE04E5">
      <w:pPr>
        <w:pStyle w:val="afb"/>
        <w:tabs>
          <w:tab w:val="clear" w:pos="227"/>
          <w:tab w:val="left" w:pos="0"/>
        </w:tabs>
        <w:spacing w:line="360" w:lineRule="auto"/>
        <w:ind w:left="0" w:firstLine="709"/>
        <w:rPr>
          <w:sz w:val="28"/>
          <w:szCs w:val="28"/>
        </w:rPr>
      </w:pPr>
      <w:r w:rsidRPr="00865926">
        <w:rPr>
          <w:sz w:val="28"/>
          <w:szCs w:val="28"/>
        </w:rPr>
        <w:t xml:space="preserve">В ходе прохождения практики, пришлось не только знакомиться с нормативными актами, но и научиться быстро воспринимать информацию и обрабатывать ее, а также выявлять проблемы в рамках темы </w:t>
      </w:r>
      <w:r>
        <w:rPr>
          <w:sz w:val="28"/>
          <w:szCs w:val="28"/>
        </w:rPr>
        <w:t>исследования.</w:t>
      </w:r>
    </w:p>
    <w:p w:rsidR="00BE04E5" w:rsidRPr="00BE04E5" w:rsidRDefault="00BE04E5" w:rsidP="00BE04E5">
      <w:pPr>
        <w:spacing w:after="0" w:line="360" w:lineRule="auto"/>
        <w:ind w:firstLine="709"/>
        <w:jc w:val="both"/>
        <w:rPr>
          <w:rStyle w:val="noncited"/>
          <w:rFonts w:ascii="Times New Roman" w:hAnsi="Times New Roman" w:cs="Times New Roman"/>
          <w:sz w:val="28"/>
          <w:szCs w:val="28"/>
          <w:lang w:val="ru-RU"/>
        </w:rPr>
      </w:pPr>
    </w:p>
    <w:p w:rsidR="00BE04E5" w:rsidRPr="001F2D38" w:rsidRDefault="00BE04E5" w:rsidP="00BE04E5">
      <w:pPr>
        <w:pStyle w:val="afa"/>
        <w:spacing w:before="0" w:beforeAutospacing="0" w:after="0" w:afterAutospacing="0" w:line="360" w:lineRule="auto"/>
        <w:ind w:firstLine="851"/>
        <w:jc w:val="both"/>
        <w:rPr>
          <w:sz w:val="28"/>
          <w:szCs w:val="28"/>
        </w:rPr>
      </w:pPr>
      <w:r>
        <w:rPr>
          <w:sz w:val="28"/>
          <w:szCs w:val="28"/>
        </w:rPr>
        <w:lastRenderedPageBreak/>
        <w:t>Анализ кадров</w:t>
      </w:r>
      <w:r w:rsidRPr="00805B51">
        <w:rPr>
          <w:sz w:val="28"/>
          <w:szCs w:val="28"/>
        </w:rPr>
        <w:t xml:space="preserve"> </w:t>
      </w:r>
      <w:r>
        <w:rPr>
          <w:sz w:val="28"/>
          <w:szCs w:val="28"/>
        </w:rPr>
        <w:t>является</w:t>
      </w:r>
      <w:r w:rsidRPr="00805B51">
        <w:rPr>
          <w:sz w:val="28"/>
          <w:szCs w:val="28"/>
        </w:rPr>
        <w:t xml:space="preserve"> важны</w:t>
      </w:r>
      <w:r>
        <w:rPr>
          <w:sz w:val="28"/>
          <w:szCs w:val="28"/>
        </w:rPr>
        <w:t>м</w:t>
      </w:r>
      <w:r w:rsidRPr="00805B51">
        <w:rPr>
          <w:sz w:val="28"/>
          <w:szCs w:val="28"/>
        </w:rPr>
        <w:t xml:space="preserve"> элемент</w:t>
      </w:r>
      <w:r>
        <w:rPr>
          <w:sz w:val="28"/>
          <w:szCs w:val="28"/>
        </w:rPr>
        <w:t>ами</w:t>
      </w:r>
      <w:r w:rsidRPr="00805B51">
        <w:rPr>
          <w:sz w:val="28"/>
          <w:szCs w:val="28"/>
        </w:rPr>
        <w:t xml:space="preserve"> кадровой политики и стратегии </w:t>
      </w:r>
      <w:r>
        <w:rPr>
          <w:sz w:val="28"/>
          <w:szCs w:val="28"/>
        </w:rPr>
        <w:t>в системе управления персоналом той или иной организации</w:t>
      </w:r>
      <w:r w:rsidRPr="00805B51">
        <w:rPr>
          <w:sz w:val="28"/>
          <w:szCs w:val="28"/>
        </w:rPr>
        <w:t>.</w:t>
      </w:r>
      <w:r>
        <w:rPr>
          <w:sz w:val="28"/>
          <w:szCs w:val="28"/>
        </w:rPr>
        <w:t xml:space="preserve"> Целью анализа кадров</w:t>
      </w:r>
      <w:r w:rsidRPr="00805B51">
        <w:rPr>
          <w:sz w:val="28"/>
          <w:szCs w:val="28"/>
        </w:rPr>
        <w:t xml:space="preserve"> </w:t>
      </w:r>
      <w:r>
        <w:rPr>
          <w:sz w:val="28"/>
          <w:szCs w:val="28"/>
        </w:rPr>
        <w:t>явилась оценка эффективности деятельности государственных служащих Росрезерва на основе изучения кадрового потенциала</w:t>
      </w:r>
      <w:r w:rsidRPr="00805B51">
        <w:rPr>
          <w:sz w:val="28"/>
          <w:szCs w:val="28"/>
        </w:rPr>
        <w:t xml:space="preserve">. </w:t>
      </w:r>
      <w:r>
        <w:rPr>
          <w:sz w:val="28"/>
          <w:szCs w:val="28"/>
        </w:rPr>
        <w:t>П</w:t>
      </w:r>
      <w:r w:rsidRPr="00805B51">
        <w:rPr>
          <w:sz w:val="28"/>
          <w:szCs w:val="28"/>
        </w:rPr>
        <w:t xml:space="preserve">роцесс </w:t>
      </w:r>
      <w:r>
        <w:rPr>
          <w:sz w:val="28"/>
          <w:szCs w:val="28"/>
        </w:rPr>
        <w:t>анализа кадров предполагает применение различных методов: качественного и количественного порядка.</w:t>
      </w:r>
    </w:p>
    <w:p w:rsidR="00543FC6" w:rsidRDefault="00543FC6" w:rsidP="00543FC6">
      <w:pPr>
        <w:rPr>
          <w:lang w:val="ru-RU"/>
        </w:rPr>
      </w:pPr>
    </w:p>
    <w:p w:rsidR="00543FC6" w:rsidRDefault="00543FC6">
      <w:pPr>
        <w:rPr>
          <w:lang w:val="ru-RU"/>
        </w:rPr>
      </w:pPr>
      <w:r>
        <w:rPr>
          <w:lang w:val="ru-RU"/>
        </w:rPr>
        <w:br w:type="page"/>
      </w:r>
    </w:p>
    <w:p w:rsidR="00543FC6" w:rsidRDefault="00543FC6" w:rsidP="00543FC6">
      <w:pPr>
        <w:pStyle w:val="1"/>
        <w:jc w:val="center"/>
        <w:rPr>
          <w:rFonts w:ascii="Times New Roman" w:hAnsi="Times New Roman" w:cs="Times New Roman"/>
          <w:color w:val="auto"/>
          <w:lang w:val="ru-RU"/>
        </w:rPr>
      </w:pPr>
      <w:r w:rsidRPr="00543FC6">
        <w:rPr>
          <w:rFonts w:ascii="Times New Roman" w:hAnsi="Times New Roman" w:cs="Times New Roman"/>
          <w:color w:val="auto"/>
          <w:lang w:val="ru-RU"/>
        </w:rPr>
        <w:lastRenderedPageBreak/>
        <w:t>Список использованных источников</w:t>
      </w:r>
    </w:p>
    <w:p w:rsidR="00BE04E5" w:rsidRDefault="00BE04E5" w:rsidP="00543FC6">
      <w:pPr>
        <w:rPr>
          <w:lang w:val="ru-RU"/>
        </w:rPr>
      </w:pPr>
    </w:p>
    <w:p w:rsidR="00BE04E5" w:rsidRPr="00BE04E5" w:rsidRDefault="00BE04E5" w:rsidP="00BE04E5">
      <w:pPr>
        <w:pStyle w:val="a3"/>
        <w:numPr>
          <w:ilvl w:val="0"/>
          <w:numId w:val="15"/>
        </w:numPr>
        <w:spacing w:after="0" w:line="360" w:lineRule="auto"/>
        <w:ind w:left="0" w:firstLine="709"/>
        <w:jc w:val="both"/>
        <w:rPr>
          <w:rFonts w:ascii="Times New Roman" w:hAnsi="Times New Roman" w:cs="Times New Roman"/>
          <w:kern w:val="36"/>
          <w:sz w:val="28"/>
          <w:szCs w:val="28"/>
          <w:lang w:val="ru-RU"/>
        </w:rPr>
      </w:pPr>
      <w:r w:rsidRPr="00BE04E5">
        <w:rPr>
          <w:rFonts w:ascii="Times New Roman" w:hAnsi="Times New Roman" w:cs="Times New Roman"/>
          <w:sz w:val="28"/>
          <w:szCs w:val="28"/>
          <w:lang w:val="ru-RU"/>
        </w:rPr>
        <w:t xml:space="preserve">Конституция Российской Федерации </w:t>
      </w:r>
      <w:r w:rsidRPr="00BE04E5">
        <w:rPr>
          <w:rFonts w:ascii="Times New Roman" w:hAnsi="Times New Roman" w:cs="Times New Roman"/>
          <w:kern w:val="36"/>
          <w:sz w:val="28"/>
          <w:szCs w:val="28"/>
          <w:lang w:val="ru-RU"/>
        </w:rPr>
        <w:t>(принята всенародным голосованием 12.12.1993 с изменениями, одобренными в ходе общероссийского голосования 01.07.2020) // Российская газета 1993. 25 декабря.</w:t>
      </w:r>
    </w:p>
    <w:p w:rsidR="00BE04E5" w:rsidRPr="00BE04E5" w:rsidRDefault="00BE04E5" w:rsidP="00BE04E5">
      <w:pPr>
        <w:pStyle w:val="a3"/>
        <w:numPr>
          <w:ilvl w:val="0"/>
          <w:numId w:val="15"/>
        </w:numPr>
        <w:spacing w:after="0" w:line="360" w:lineRule="auto"/>
        <w:ind w:left="0" w:firstLine="709"/>
        <w:jc w:val="both"/>
        <w:rPr>
          <w:rFonts w:ascii="Times New Roman" w:eastAsia="Times New Roman" w:hAnsi="Times New Roman" w:cs="Times New Roman"/>
          <w:sz w:val="28"/>
          <w:szCs w:val="28"/>
          <w:lang w:val="ru-RU" w:eastAsia="ru-RU"/>
        </w:rPr>
      </w:pPr>
      <w:r w:rsidRPr="00BE04E5">
        <w:rPr>
          <w:rFonts w:ascii="Times New Roman" w:hAnsi="Times New Roman" w:cs="Times New Roman"/>
          <w:sz w:val="28"/>
          <w:szCs w:val="28"/>
          <w:lang w:val="ru-RU"/>
        </w:rPr>
        <w:t xml:space="preserve">Указ Президента РФ от 21.01.2020 № 21 (ред. от 20.11.2020) «О структуре федеральных органов исполнительной власти» // СЗ РФ </w:t>
      </w:r>
      <w:r w:rsidRPr="00BE04E5">
        <w:rPr>
          <w:rFonts w:ascii="Times New Roman" w:eastAsia="Times New Roman" w:hAnsi="Times New Roman" w:cs="Times New Roman"/>
          <w:sz w:val="28"/>
          <w:szCs w:val="28"/>
          <w:lang w:val="ru-RU" w:eastAsia="ru-RU"/>
        </w:rPr>
        <w:t>2020. № 4 ст. 346.</w:t>
      </w:r>
    </w:p>
    <w:p w:rsidR="00BE04E5" w:rsidRPr="00BE04E5" w:rsidRDefault="00BE04E5" w:rsidP="00BE04E5">
      <w:pPr>
        <w:pStyle w:val="a3"/>
        <w:numPr>
          <w:ilvl w:val="0"/>
          <w:numId w:val="15"/>
        </w:numPr>
        <w:spacing w:after="0" w:line="360" w:lineRule="auto"/>
        <w:ind w:left="0" w:firstLine="709"/>
        <w:jc w:val="both"/>
        <w:rPr>
          <w:rFonts w:ascii="Times New Roman" w:eastAsia="Times New Roman" w:hAnsi="Times New Roman" w:cs="Times New Roman"/>
          <w:sz w:val="28"/>
          <w:szCs w:val="28"/>
          <w:lang w:val="ru-RU"/>
        </w:rPr>
      </w:pPr>
      <w:r w:rsidRPr="00BE04E5">
        <w:rPr>
          <w:rFonts w:ascii="Times New Roman" w:hAnsi="Times New Roman" w:cs="Times New Roman"/>
          <w:sz w:val="28"/>
          <w:szCs w:val="28"/>
          <w:lang w:val="ru-RU"/>
        </w:rPr>
        <w:t xml:space="preserve">Федеральный закон от 27.07.2004 № 79-ФЗ «О государственной гражданской службе Российской Федерации» // СЗ РФ </w:t>
      </w:r>
      <w:r w:rsidRPr="00BE04E5">
        <w:rPr>
          <w:rFonts w:ascii="Times New Roman" w:eastAsia="Times New Roman" w:hAnsi="Times New Roman" w:cs="Times New Roman"/>
          <w:sz w:val="28"/>
          <w:szCs w:val="28"/>
          <w:lang w:val="ru-RU"/>
        </w:rPr>
        <w:t>2004. № 31. ст. 3215.</w:t>
      </w:r>
    </w:p>
    <w:p w:rsidR="00BE04E5" w:rsidRPr="00BE04E5" w:rsidRDefault="00BE04E5" w:rsidP="00BE04E5">
      <w:pPr>
        <w:pStyle w:val="a3"/>
        <w:numPr>
          <w:ilvl w:val="0"/>
          <w:numId w:val="15"/>
        </w:numPr>
        <w:spacing w:after="0" w:line="360" w:lineRule="auto"/>
        <w:ind w:left="0" w:firstLine="709"/>
        <w:jc w:val="both"/>
        <w:rPr>
          <w:rFonts w:ascii="Times New Roman" w:eastAsia="Times New Roman" w:hAnsi="Times New Roman" w:cs="Times New Roman"/>
          <w:sz w:val="28"/>
          <w:szCs w:val="28"/>
          <w:lang w:val="ru-RU"/>
        </w:rPr>
      </w:pPr>
      <w:r w:rsidRPr="00BE04E5">
        <w:rPr>
          <w:rFonts w:ascii="Times New Roman" w:hAnsi="Times New Roman" w:cs="Times New Roman"/>
          <w:sz w:val="28"/>
          <w:szCs w:val="28"/>
          <w:lang w:val="ru-RU"/>
        </w:rPr>
        <w:t xml:space="preserve">Федеральный закон от 25.12.2008 № 273-ФЗ «О противодействии коррупции» // СЗ РФ </w:t>
      </w:r>
      <w:r w:rsidRPr="00BE04E5">
        <w:rPr>
          <w:rFonts w:ascii="Times New Roman" w:eastAsia="Times New Roman" w:hAnsi="Times New Roman" w:cs="Times New Roman"/>
          <w:sz w:val="28"/>
          <w:szCs w:val="28"/>
          <w:lang w:val="ru-RU"/>
        </w:rPr>
        <w:t>2008. №  52 (ч. 1).ст. 6228.</w:t>
      </w:r>
    </w:p>
    <w:p w:rsidR="00BE04E5" w:rsidRPr="00BE04E5" w:rsidRDefault="00BE04E5" w:rsidP="00BE04E5">
      <w:pPr>
        <w:pStyle w:val="a3"/>
        <w:numPr>
          <w:ilvl w:val="0"/>
          <w:numId w:val="15"/>
        </w:numPr>
        <w:spacing w:after="0" w:line="360" w:lineRule="auto"/>
        <w:ind w:left="0" w:firstLine="709"/>
        <w:jc w:val="both"/>
        <w:rPr>
          <w:rFonts w:ascii="Times New Roman" w:hAnsi="Times New Roman" w:cs="Times New Roman"/>
          <w:sz w:val="28"/>
          <w:szCs w:val="28"/>
          <w:lang w:val="ru-RU"/>
        </w:rPr>
      </w:pPr>
      <w:r w:rsidRPr="00BE04E5">
        <w:rPr>
          <w:rFonts w:ascii="Times New Roman" w:hAnsi="Times New Roman" w:cs="Times New Roman"/>
          <w:sz w:val="28"/>
          <w:szCs w:val="28"/>
          <w:lang w:val="ru-RU"/>
        </w:rPr>
        <w:t xml:space="preserve">Федеральный закон РФ от </w:t>
      </w:r>
      <w:r w:rsidRPr="00BE04E5">
        <w:rPr>
          <w:rFonts w:ascii="Times New Roman" w:hAnsi="Times New Roman" w:cs="Times New Roman"/>
          <w:kern w:val="36"/>
          <w:sz w:val="28"/>
          <w:szCs w:val="28"/>
          <w:lang w:val="ru-RU"/>
        </w:rPr>
        <w:t>28 июня 2014 г. № 172-ФЗ «</w:t>
      </w:r>
      <w:r w:rsidRPr="00BE04E5">
        <w:rPr>
          <w:rFonts w:ascii="Times New Roman" w:hAnsi="Times New Roman" w:cs="Times New Roman"/>
          <w:sz w:val="28"/>
          <w:szCs w:val="28"/>
          <w:lang w:val="ru-RU"/>
        </w:rPr>
        <w:t>О стратегическом планировании в Российской Федерации» // Российская газета 2014. 3 июля. № 6418.</w:t>
      </w:r>
    </w:p>
    <w:p w:rsidR="00BE04E5" w:rsidRPr="00BE04E5" w:rsidRDefault="00BE04E5" w:rsidP="00BE04E5">
      <w:pPr>
        <w:pStyle w:val="af1"/>
        <w:numPr>
          <w:ilvl w:val="0"/>
          <w:numId w:val="15"/>
        </w:numPr>
        <w:spacing w:line="360" w:lineRule="auto"/>
        <w:ind w:left="0" w:firstLine="709"/>
        <w:jc w:val="both"/>
        <w:rPr>
          <w:rFonts w:ascii="Times New Roman" w:hAnsi="Times New Roman"/>
          <w:sz w:val="28"/>
          <w:szCs w:val="28"/>
        </w:rPr>
      </w:pPr>
      <w:r w:rsidRPr="00BE04E5">
        <w:rPr>
          <w:rFonts w:ascii="Times New Roman" w:hAnsi="Times New Roman"/>
          <w:color w:val="000000"/>
          <w:sz w:val="28"/>
          <w:szCs w:val="28"/>
          <w:shd w:val="clear" w:color="auto" w:fill="FFFFFF"/>
        </w:rPr>
        <w:t>Постановление Правительства РФ от 23.06.</w:t>
      </w:r>
      <w:r w:rsidRPr="00BE04E5">
        <w:rPr>
          <w:rFonts w:ascii="Times New Roman" w:hAnsi="Times New Roman"/>
          <w:sz w:val="28"/>
          <w:szCs w:val="28"/>
          <w:shd w:val="clear" w:color="auto" w:fill="FFFFFF"/>
        </w:rPr>
        <w:t>2004 № 373 «Об утверждении Положения о Федеральном агентстве по государственным резервам // СЗ РФ 2004. № 31 ст. 3263.</w:t>
      </w:r>
    </w:p>
    <w:p w:rsidR="00BE04E5" w:rsidRPr="00BE04E5" w:rsidRDefault="00BE04E5" w:rsidP="00BE04E5">
      <w:pPr>
        <w:pStyle w:val="af1"/>
        <w:numPr>
          <w:ilvl w:val="0"/>
          <w:numId w:val="15"/>
        </w:numPr>
        <w:spacing w:line="360" w:lineRule="auto"/>
        <w:ind w:left="0" w:firstLine="709"/>
        <w:jc w:val="both"/>
        <w:rPr>
          <w:rFonts w:ascii="Times New Roman" w:hAnsi="Times New Roman"/>
          <w:sz w:val="28"/>
          <w:szCs w:val="28"/>
        </w:rPr>
      </w:pPr>
      <w:r w:rsidRPr="00BE04E5">
        <w:rPr>
          <w:rFonts w:ascii="Times New Roman" w:hAnsi="Times New Roman"/>
          <w:sz w:val="28"/>
          <w:szCs w:val="28"/>
        </w:rPr>
        <w:t>Положение об Административном управлении Федерального агентства по государственным резервам // [Электронный ресурс]: https://rosrezerv.gov.ru/agenstvo/Centralnij_apparat/1upr</w:t>
      </w:r>
    </w:p>
    <w:p w:rsidR="00BE04E5" w:rsidRPr="00BE04E5" w:rsidRDefault="00BE04E5" w:rsidP="00BE04E5">
      <w:pPr>
        <w:pStyle w:val="af1"/>
        <w:numPr>
          <w:ilvl w:val="0"/>
          <w:numId w:val="15"/>
        </w:numPr>
        <w:spacing w:line="360" w:lineRule="auto"/>
        <w:ind w:left="0" w:firstLine="709"/>
        <w:jc w:val="both"/>
        <w:rPr>
          <w:rFonts w:ascii="Times New Roman" w:hAnsi="Times New Roman"/>
          <w:sz w:val="28"/>
          <w:szCs w:val="28"/>
        </w:rPr>
      </w:pPr>
      <w:r w:rsidRPr="00BE04E5">
        <w:rPr>
          <w:rFonts w:ascii="Times New Roman" w:hAnsi="Times New Roman"/>
          <w:sz w:val="28"/>
          <w:szCs w:val="28"/>
        </w:rPr>
        <w:t>Государственная программа // [Электронный ресурс]: https://rosrezerv.gov.ru/deyatelnost/Gosudarstvennaja_programma</w:t>
      </w:r>
    </w:p>
    <w:p w:rsidR="00BE04E5" w:rsidRPr="00BE04E5" w:rsidRDefault="00BE04E5" w:rsidP="00BE04E5">
      <w:pPr>
        <w:pStyle w:val="af1"/>
        <w:numPr>
          <w:ilvl w:val="0"/>
          <w:numId w:val="15"/>
        </w:numPr>
        <w:spacing w:line="360" w:lineRule="auto"/>
        <w:ind w:left="0" w:firstLine="709"/>
        <w:jc w:val="both"/>
        <w:rPr>
          <w:rFonts w:ascii="Times New Roman" w:hAnsi="Times New Roman"/>
          <w:sz w:val="28"/>
          <w:szCs w:val="28"/>
        </w:rPr>
      </w:pPr>
      <w:r w:rsidRPr="00BE04E5">
        <w:rPr>
          <w:rFonts w:ascii="Times New Roman" w:hAnsi="Times New Roman"/>
          <w:sz w:val="28"/>
          <w:szCs w:val="28"/>
        </w:rPr>
        <w:t xml:space="preserve">Итоговый доклад о результатах деятельности Федерального агентства по государственным резервам за 2021 год // [Электронный ресурс]: </w:t>
      </w:r>
      <w:hyperlink r:id="rId32" w:history="1">
        <w:r w:rsidRPr="00BE04E5">
          <w:rPr>
            <w:rStyle w:val="af6"/>
            <w:rFonts w:ascii="Times New Roman" w:hAnsi="Times New Roman"/>
            <w:color w:val="auto"/>
            <w:sz w:val="28"/>
            <w:szCs w:val="28"/>
            <w:u w:val="none"/>
          </w:rPr>
          <w:t>https://rosrezerv.gov.ru/deyatelnost/Itogovij_doklad_o_rezultatah_i_osnovnih/Itogovij_doklad_zasedanij_Kollegii_Rosrezerva21</w:t>
        </w:r>
      </w:hyperlink>
    </w:p>
    <w:p w:rsidR="00BE04E5" w:rsidRPr="00BE04E5" w:rsidRDefault="00BE04E5" w:rsidP="00BE04E5">
      <w:pPr>
        <w:pStyle w:val="af1"/>
        <w:numPr>
          <w:ilvl w:val="0"/>
          <w:numId w:val="15"/>
        </w:numPr>
        <w:spacing w:line="360" w:lineRule="auto"/>
        <w:ind w:left="0" w:firstLine="709"/>
        <w:jc w:val="both"/>
        <w:rPr>
          <w:rFonts w:ascii="Times New Roman" w:hAnsi="Times New Roman"/>
          <w:sz w:val="28"/>
          <w:szCs w:val="28"/>
        </w:rPr>
      </w:pPr>
      <w:r w:rsidRPr="00BE04E5">
        <w:rPr>
          <w:rFonts w:ascii="Times New Roman" w:hAnsi="Times New Roman"/>
          <w:sz w:val="28"/>
          <w:szCs w:val="28"/>
        </w:rPr>
        <w:t>Руководство Росрезерва // [Электронный ресурс]: https://rosrezerv.gov.ru/agenstvo/rukovodstvo</w:t>
      </w:r>
    </w:p>
    <w:p w:rsidR="00BE04E5" w:rsidRPr="00BE04E5" w:rsidRDefault="00BE04E5" w:rsidP="00BE04E5">
      <w:pPr>
        <w:pStyle w:val="a3"/>
        <w:numPr>
          <w:ilvl w:val="0"/>
          <w:numId w:val="15"/>
        </w:numPr>
        <w:spacing w:after="0" w:line="360" w:lineRule="auto"/>
        <w:ind w:left="0" w:firstLine="709"/>
        <w:jc w:val="both"/>
        <w:rPr>
          <w:rFonts w:ascii="Times New Roman" w:eastAsia="Times New Roman" w:hAnsi="Times New Roman" w:cs="Times New Roman"/>
          <w:kern w:val="36"/>
          <w:sz w:val="28"/>
          <w:szCs w:val="28"/>
          <w:lang w:val="ru-RU" w:eastAsia="ru-RU" w:bidi="ar-SA"/>
        </w:rPr>
      </w:pPr>
      <w:r w:rsidRPr="00BE04E5">
        <w:rPr>
          <w:rFonts w:ascii="Times New Roman" w:eastAsia="Times New Roman" w:hAnsi="Times New Roman" w:cs="Times New Roman"/>
          <w:kern w:val="36"/>
          <w:sz w:val="28"/>
          <w:szCs w:val="28"/>
          <w:lang w:val="ru-RU" w:eastAsia="ru-RU" w:bidi="ar-SA"/>
        </w:rPr>
        <w:lastRenderedPageBreak/>
        <w:t>Сведения о численности сотрудников центрального аппарата и территориальных подразделений // [Электронный ресурс]: https://sudact.ru/law/vedomstvennaia-programma-tsifrovoi-transformatsii-federalnogo-agentstva-po_6/prilozhenie-1/1/</w:t>
      </w:r>
    </w:p>
    <w:p w:rsidR="00BE04E5" w:rsidRPr="00BE04E5" w:rsidRDefault="00BE04E5" w:rsidP="00BE04E5">
      <w:pPr>
        <w:pStyle w:val="af1"/>
        <w:numPr>
          <w:ilvl w:val="0"/>
          <w:numId w:val="15"/>
        </w:numPr>
        <w:spacing w:line="360" w:lineRule="auto"/>
        <w:ind w:left="0" w:firstLine="709"/>
        <w:jc w:val="both"/>
        <w:rPr>
          <w:rFonts w:ascii="Times New Roman" w:hAnsi="Times New Roman"/>
          <w:sz w:val="28"/>
          <w:szCs w:val="28"/>
        </w:rPr>
      </w:pPr>
      <w:r w:rsidRPr="00BE04E5">
        <w:rPr>
          <w:rFonts w:ascii="Times New Roman" w:hAnsi="Times New Roman"/>
          <w:sz w:val="28"/>
          <w:szCs w:val="28"/>
        </w:rPr>
        <w:t xml:space="preserve">Структура </w:t>
      </w:r>
      <w:r w:rsidRPr="00BE04E5">
        <w:rPr>
          <w:rFonts w:ascii="Times New Roman" w:hAnsi="Times New Roman"/>
          <w:sz w:val="28"/>
          <w:szCs w:val="28"/>
          <w:shd w:val="clear" w:color="auto" w:fill="FFFFFF"/>
        </w:rPr>
        <w:t>Росрезерва // [Электронный ресурс]:</w:t>
      </w:r>
      <w:r w:rsidRPr="00BE04E5">
        <w:rPr>
          <w:rFonts w:ascii="Times New Roman" w:hAnsi="Times New Roman"/>
          <w:sz w:val="28"/>
          <w:szCs w:val="28"/>
        </w:rPr>
        <w:t xml:space="preserve"> </w:t>
      </w:r>
      <w:r w:rsidRPr="00BE04E5">
        <w:rPr>
          <w:rFonts w:ascii="Times New Roman" w:hAnsi="Times New Roman"/>
          <w:sz w:val="28"/>
          <w:szCs w:val="28"/>
          <w:shd w:val="clear" w:color="auto" w:fill="FFFFFF"/>
        </w:rPr>
        <w:t>https://rosrezerv.gov.ru/agenstvo/Structure</w:t>
      </w:r>
    </w:p>
    <w:p w:rsidR="00BE04E5" w:rsidRDefault="00BE04E5" w:rsidP="00BE04E5">
      <w:pPr>
        <w:pStyle w:val="af1"/>
      </w:pPr>
    </w:p>
    <w:p w:rsidR="00BE04E5" w:rsidRDefault="00BE04E5">
      <w:pPr>
        <w:rPr>
          <w:lang w:val="ru-RU"/>
        </w:rPr>
      </w:pPr>
      <w:r>
        <w:rPr>
          <w:lang w:val="ru-RU"/>
        </w:rPr>
        <w:br w:type="page"/>
      </w:r>
    </w:p>
    <w:p w:rsidR="00543FC6" w:rsidRDefault="00543FC6" w:rsidP="00BE04E5">
      <w:pPr>
        <w:jc w:val="right"/>
        <w:rPr>
          <w:rFonts w:ascii="Times New Roman" w:hAnsi="Times New Roman" w:cs="Times New Roman"/>
          <w:b/>
          <w:sz w:val="28"/>
          <w:szCs w:val="28"/>
          <w:lang w:val="ru-RU"/>
        </w:rPr>
      </w:pPr>
      <w:r w:rsidRPr="00543FC6">
        <w:rPr>
          <w:rFonts w:ascii="Times New Roman" w:hAnsi="Times New Roman" w:cs="Times New Roman"/>
          <w:b/>
          <w:sz w:val="28"/>
          <w:szCs w:val="28"/>
          <w:lang w:val="ru-RU"/>
        </w:rPr>
        <w:lastRenderedPageBreak/>
        <w:t>Приложени</w:t>
      </w:r>
      <w:r w:rsidR="00BE04E5">
        <w:rPr>
          <w:rFonts w:ascii="Times New Roman" w:hAnsi="Times New Roman" w:cs="Times New Roman"/>
          <w:b/>
          <w:sz w:val="28"/>
          <w:szCs w:val="28"/>
          <w:lang w:val="ru-RU"/>
        </w:rPr>
        <w:t>е 1</w:t>
      </w:r>
    </w:p>
    <w:p w:rsidR="00BE04E5" w:rsidRDefault="00BE04E5" w:rsidP="00BE04E5">
      <w:pPr>
        <w:jc w:val="right"/>
        <w:rPr>
          <w:lang w:val="ru-RU"/>
        </w:rPr>
      </w:pPr>
      <w:r>
        <w:rPr>
          <w:noProof/>
          <w:lang w:val="ru-RU" w:eastAsia="ru-RU" w:bidi="ar-SA"/>
        </w:rPr>
        <w:drawing>
          <wp:inline distT="0" distB="0" distL="0" distR="0">
            <wp:extent cx="5934075" cy="44481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srcRect/>
                    <a:stretch>
                      <a:fillRect/>
                    </a:stretch>
                  </pic:blipFill>
                  <pic:spPr bwMode="auto">
                    <a:xfrm>
                      <a:off x="0" y="0"/>
                      <a:ext cx="5934075" cy="4448175"/>
                    </a:xfrm>
                    <a:prstGeom prst="rect">
                      <a:avLst/>
                    </a:prstGeom>
                    <a:noFill/>
                    <a:ln w="9525">
                      <a:noFill/>
                      <a:miter lim="800000"/>
                      <a:headEnd/>
                      <a:tailEnd/>
                    </a:ln>
                  </pic:spPr>
                </pic:pic>
              </a:graphicData>
            </a:graphic>
          </wp:inline>
        </w:drawing>
      </w:r>
    </w:p>
    <w:p w:rsidR="00BE04E5" w:rsidRDefault="00BE04E5" w:rsidP="00BE04E5">
      <w:pPr>
        <w:jc w:val="center"/>
        <w:rPr>
          <w:rFonts w:ascii="Times New Roman" w:hAnsi="Times New Roman" w:cs="Times New Roman"/>
          <w:sz w:val="28"/>
          <w:szCs w:val="28"/>
          <w:lang w:val="ru-RU"/>
        </w:rPr>
      </w:pPr>
      <w:r w:rsidRPr="00BE04E5">
        <w:rPr>
          <w:rFonts w:ascii="Times New Roman" w:hAnsi="Times New Roman" w:cs="Times New Roman"/>
          <w:sz w:val="28"/>
          <w:szCs w:val="28"/>
          <w:lang w:val="ru-RU"/>
        </w:rPr>
        <w:t>Рис.1. Результаты управления государственным резервом в 2021 г.</w:t>
      </w:r>
      <w:r>
        <w:rPr>
          <w:rStyle w:val="ae"/>
          <w:rFonts w:ascii="Times New Roman" w:hAnsi="Times New Roman" w:cs="Times New Roman"/>
          <w:sz w:val="28"/>
          <w:szCs w:val="28"/>
          <w:lang w:val="ru-RU"/>
        </w:rPr>
        <w:footnoteReference w:id="15"/>
      </w:r>
    </w:p>
    <w:p w:rsidR="00BE04E5" w:rsidRDefault="00BE04E5" w:rsidP="00BE04E5">
      <w:pPr>
        <w:jc w:val="center"/>
        <w:rPr>
          <w:rFonts w:ascii="Times New Roman" w:hAnsi="Times New Roman" w:cs="Times New Roman"/>
          <w:sz w:val="28"/>
          <w:szCs w:val="28"/>
          <w:lang w:val="ru-RU"/>
        </w:rPr>
      </w:pPr>
    </w:p>
    <w:p w:rsidR="00BE04E5" w:rsidRPr="00BE04E5" w:rsidRDefault="00BE04E5" w:rsidP="00BE04E5">
      <w:pPr>
        <w:jc w:val="center"/>
        <w:rPr>
          <w:rFonts w:ascii="Times New Roman" w:hAnsi="Times New Roman" w:cs="Times New Roman"/>
          <w:b/>
          <w:sz w:val="28"/>
          <w:szCs w:val="28"/>
          <w:lang w:val="ru-RU"/>
        </w:rPr>
      </w:pPr>
    </w:p>
    <w:sectPr w:rsidR="00BE04E5" w:rsidRPr="00BE04E5" w:rsidSect="00385C2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E76" w:rsidRDefault="003F2E76">
      <w:pPr>
        <w:spacing w:after="0" w:line="240" w:lineRule="auto"/>
      </w:pPr>
      <w:r>
        <w:separator/>
      </w:r>
    </w:p>
  </w:endnote>
  <w:endnote w:type="continuationSeparator" w:id="1">
    <w:p w:rsidR="003F2E76" w:rsidRDefault="003F2E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E76" w:rsidRDefault="003F2E76">
      <w:pPr>
        <w:spacing w:after="0" w:line="240" w:lineRule="auto"/>
      </w:pPr>
      <w:r>
        <w:separator/>
      </w:r>
    </w:p>
  </w:footnote>
  <w:footnote w:type="continuationSeparator" w:id="1">
    <w:p w:rsidR="003F2E76" w:rsidRDefault="003F2E76">
      <w:pPr>
        <w:spacing w:after="0" w:line="240" w:lineRule="auto"/>
      </w:pPr>
      <w:r>
        <w:continuationSeparator/>
      </w:r>
    </w:p>
  </w:footnote>
  <w:footnote w:id="2">
    <w:p w:rsidR="00921834" w:rsidRPr="00BE04E5" w:rsidRDefault="00921834" w:rsidP="00BE04E5">
      <w:pPr>
        <w:spacing w:after="0" w:line="240" w:lineRule="auto"/>
        <w:jc w:val="both"/>
        <w:rPr>
          <w:rFonts w:ascii="Times New Roman" w:hAnsi="Times New Roman" w:cs="Times New Roman"/>
          <w:kern w:val="36"/>
          <w:sz w:val="24"/>
          <w:szCs w:val="24"/>
        </w:rPr>
      </w:pPr>
      <w:r w:rsidRPr="00BE04E5">
        <w:rPr>
          <w:rStyle w:val="ae"/>
          <w:rFonts w:ascii="Times New Roman" w:hAnsi="Times New Roman" w:cs="Times New Roman"/>
          <w:sz w:val="24"/>
          <w:szCs w:val="24"/>
        </w:rPr>
        <w:footnoteRef/>
      </w:r>
      <w:r w:rsidRPr="00BE04E5">
        <w:rPr>
          <w:rFonts w:ascii="Times New Roman" w:hAnsi="Times New Roman" w:cs="Times New Roman"/>
          <w:sz w:val="24"/>
          <w:szCs w:val="24"/>
          <w:lang w:val="ru-RU"/>
        </w:rPr>
        <w:t xml:space="preserve"> Конституция Российской Федерации </w:t>
      </w:r>
      <w:r w:rsidRPr="00BE04E5">
        <w:rPr>
          <w:rFonts w:ascii="Times New Roman" w:hAnsi="Times New Roman" w:cs="Times New Roman"/>
          <w:kern w:val="36"/>
          <w:sz w:val="24"/>
          <w:szCs w:val="24"/>
          <w:lang w:val="ru-RU"/>
        </w:rPr>
        <w:t xml:space="preserve">(принята всенародным голосованием 12.12.1993 с изменениями, одобренными в ходе общероссийского голосования 01.07.2020) // Российская газета 1993. </w:t>
      </w:r>
      <w:r w:rsidRPr="00BE04E5">
        <w:rPr>
          <w:rFonts w:ascii="Times New Roman" w:hAnsi="Times New Roman" w:cs="Times New Roman"/>
          <w:kern w:val="36"/>
          <w:sz w:val="24"/>
          <w:szCs w:val="24"/>
        </w:rPr>
        <w:t>25 декабря.</w:t>
      </w:r>
    </w:p>
  </w:footnote>
  <w:footnote w:id="3">
    <w:p w:rsidR="00921834" w:rsidRPr="00BE04E5" w:rsidRDefault="00921834" w:rsidP="00BE04E5">
      <w:pPr>
        <w:spacing w:after="0" w:line="240" w:lineRule="auto"/>
        <w:jc w:val="both"/>
        <w:rPr>
          <w:rFonts w:ascii="Times New Roman" w:eastAsia="Times New Roman" w:hAnsi="Times New Roman" w:cs="Times New Roman"/>
          <w:sz w:val="24"/>
          <w:szCs w:val="24"/>
          <w:lang w:eastAsia="ru-RU"/>
        </w:rPr>
      </w:pPr>
      <w:r w:rsidRPr="00BE04E5">
        <w:rPr>
          <w:rStyle w:val="ae"/>
          <w:rFonts w:ascii="Times New Roman" w:hAnsi="Times New Roman" w:cs="Times New Roman"/>
          <w:sz w:val="24"/>
          <w:szCs w:val="24"/>
        </w:rPr>
        <w:footnoteRef/>
      </w:r>
      <w:r w:rsidRPr="00BE04E5">
        <w:rPr>
          <w:rFonts w:ascii="Times New Roman" w:hAnsi="Times New Roman" w:cs="Times New Roman"/>
          <w:sz w:val="24"/>
          <w:szCs w:val="24"/>
          <w:lang w:val="ru-RU"/>
        </w:rPr>
        <w:t xml:space="preserve"> Указ Президента РФ от 21.01.2020 № 21 (ред. от 20.11.2020) «О структуре федеральных органов исполнительной власти» // СЗ РФ </w:t>
      </w:r>
      <w:r w:rsidRPr="00BE04E5">
        <w:rPr>
          <w:rFonts w:ascii="Times New Roman" w:eastAsia="Times New Roman" w:hAnsi="Times New Roman" w:cs="Times New Roman"/>
          <w:sz w:val="24"/>
          <w:szCs w:val="24"/>
          <w:lang w:val="ru-RU" w:eastAsia="ru-RU"/>
        </w:rPr>
        <w:t xml:space="preserve">2020. </w:t>
      </w:r>
      <w:r w:rsidRPr="00BE04E5">
        <w:rPr>
          <w:rFonts w:ascii="Times New Roman" w:eastAsia="Times New Roman" w:hAnsi="Times New Roman" w:cs="Times New Roman"/>
          <w:sz w:val="24"/>
          <w:szCs w:val="24"/>
          <w:lang w:eastAsia="ru-RU"/>
        </w:rPr>
        <w:t>№ 4 ст. 346.</w:t>
      </w:r>
    </w:p>
  </w:footnote>
  <w:footnote w:id="4">
    <w:p w:rsidR="00921834" w:rsidRPr="00BE04E5" w:rsidRDefault="00921834" w:rsidP="00BE04E5">
      <w:pPr>
        <w:pStyle w:val="af1"/>
        <w:jc w:val="both"/>
        <w:rPr>
          <w:rFonts w:ascii="Times New Roman" w:hAnsi="Times New Roman"/>
          <w:sz w:val="24"/>
          <w:szCs w:val="24"/>
        </w:rPr>
      </w:pPr>
      <w:r w:rsidRPr="00BE04E5">
        <w:rPr>
          <w:rStyle w:val="ae"/>
          <w:rFonts w:ascii="Times New Roman" w:hAnsi="Times New Roman"/>
          <w:sz w:val="24"/>
          <w:szCs w:val="24"/>
        </w:rPr>
        <w:footnoteRef/>
      </w:r>
      <w:r w:rsidRPr="00BE04E5">
        <w:rPr>
          <w:rFonts w:ascii="Times New Roman" w:hAnsi="Times New Roman"/>
          <w:sz w:val="24"/>
          <w:szCs w:val="24"/>
        </w:rPr>
        <w:t xml:space="preserve"> Российская газета 1993. 25 декабря.</w:t>
      </w:r>
    </w:p>
  </w:footnote>
  <w:footnote w:id="5">
    <w:p w:rsidR="00921834" w:rsidRPr="00BE04E5" w:rsidRDefault="00921834" w:rsidP="00BE04E5">
      <w:pPr>
        <w:pStyle w:val="af1"/>
        <w:jc w:val="both"/>
        <w:rPr>
          <w:rFonts w:ascii="Times New Roman" w:hAnsi="Times New Roman"/>
          <w:sz w:val="24"/>
          <w:szCs w:val="24"/>
        </w:rPr>
      </w:pPr>
      <w:r w:rsidRPr="00BE04E5">
        <w:rPr>
          <w:rStyle w:val="ae"/>
          <w:rFonts w:ascii="Times New Roman" w:hAnsi="Times New Roman"/>
          <w:sz w:val="24"/>
          <w:szCs w:val="24"/>
        </w:rPr>
        <w:footnoteRef/>
      </w:r>
      <w:r w:rsidRPr="00BE04E5">
        <w:rPr>
          <w:rFonts w:ascii="Times New Roman" w:hAnsi="Times New Roman"/>
          <w:sz w:val="24"/>
          <w:szCs w:val="24"/>
        </w:rPr>
        <w:t xml:space="preserve"> Федеральный закон от 27.05.2003 № 58-ФЗ «О системе государственной службы Российской Федерации» // Собрание законодательства РФ, 02.06.2003, № 22, ст. 2063. </w:t>
      </w:r>
    </w:p>
  </w:footnote>
  <w:footnote w:id="6">
    <w:p w:rsidR="00921834" w:rsidRPr="00BE04E5" w:rsidRDefault="00921834" w:rsidP="00BE04E5">
      <w:pPr>
        <w:spacing w:after="0" w:line="240" w:lineRule="auto"/>
        <w:jc w:val="both"/>
        <w:rPr>
          <w:rFonts w:ascii="Times New Roman" w:eastAsia="Times New Roman" w:hAnsi="Times New Roman" w:cs="Times New Roman"/>
          <w:sz w:val="24"/>
          <w:szCs w:val="24"/>
          <w:lang w:val="ru-RU"/>
        </w:rPr>
      </w:pPr>
      <w:r w:rsidRPr="00BE04E5">
        <w:rPr>
          <w:rStyle w:val="ae"/>
          <w:rFonts w:ascii="Times New Roman" w:hAnsi="Times New Roman" w:cs="Times New Roman"/>
          <w:sz w:val="24"/>
          <w:szCs w:val="24"/>
        </w:rPr>
        <w:footnoteRef/>
      </w:r>
      <w:r w:rsidRPr="00BE04E5">
        <w:rPr>
          <w:rFonts w:ascii="Times New Roman" w:hAnsi="Times New Roman" w:cs="Times New Roman"/>
          <w:sz w:val="24"/>
          <w:szCs w:val="24"/>
          <w:lang w:val="ru-RU"/>
        </w:rPr>
        <w:t xml:space="preserve"> Федеральный закон от 27.07.2004 № 79-ФЗ «О государственной гражданской службе Российской Федерации» // СЗ РФ </w:t>
      </w:r>
      <w:r w:rsidRPr="00BE04E5">
        <w:rPr>
          <w:rFonts w:ascii="Times New Roman" w:eastAsia="Times New Roman" w:hAnsi="Times New Roman" w:cs="Times New Roman"/>
          <w:sz w:val="24"/>
          <w:szCs w:val="24"/>
          <w:lang w:val="ru-RU"/>
        </w:rPr>
        <w:t>2004. № 31. ст. 3215.</w:t>
      </w:r>
    </w:p>
  </w:footnote>
  <w:footnote w:id="7">
    <w:p w:rsidR="00921834" w:rsidRPr="00BE04E5" w:rsidRDefault="00921834" w:rsidP="00BE04E5">
      <w:pPr>
        <w:spacing w:after="0" w:line="240" w:lineRule="auto"/>
        <w:jc w:val="both"/>
        <w:rPr>
          <w:rFonts w:ascii="Times New Roman" w:eastAsia="Times New Roman" w:hAnsi="Times New Roman" w:cs="Times New Roman"/>
          <w:sz w:val="24"/>
          <w:szCs w:val="24"/>
        </w:rPr>
      </w:pPr>
      <w:r w:rsidRPr="00BE04E5">
        <w:rPr>
          <w:rStyle w:val="ae"/>
          <w:rFonts w:ascii="Times New Roman" w:hAnsi="Times New Roman" w:cs="Times New Roman"/>
          <w:sz w:val="24"/>
          <w:szCs w:val="24"/>
        </w:rPr>
        <w:footnoteRef/>
      </w:r>
      <w:r w:rsidRPr="00BE04E5">
        <w:rPr>
          <w:rFonts w:ascii="Times New Roman" w:hAnsi="Times New Roman" w:cs="Times New Roman"/>
          <w:sz w:val="24"/>
          <w:szCs w:val="24"/>
          <w:lang w:val="ru-RU"/>
        </w:rPr>
        <w:t xml:space="preserve"> Федеральный закон от 25.12.2008 № 273-ФЗ «О противодействии коррупции» // СЗ РФ </w:t>
      </w:r>
      <w:r w:rsidRPr="00BE04E5">
        <w:rPr>
          <w:rFonts w:ascii="Times New Roman" w:eastAsia="Times New Roman" w:hAnsi="Times New Roman" w:cs="Times New Roman"/>
          <w:sz w:val="24"/>
          <w:szCs w:val="24"/>
          <w:lang w:val="ru-RU"/>
        </w:rPr>
        <w:t xml:space="preserve">2008. </w:t>
      </w:r>
      <w:r w:rsidRPr="00BE04E5">
        <w:rPr>
          <w:rFonts w:ascii="Times New Roman" w:eastAsia="Times New Roman" w:hAnsi="Times New Roman" w:cs="Times New Roman"/>
          <w:sz w:val="24"/>
          <w:szCs w:val="24"/>
        </w:rPr>
        <w:t>№  52 (ч. 1).ст. 6228.</w:t>
      </w:r>
    </w:p>
  </w:footnote>
  <w:footnote w:id="8">
    <w:p w:rsidR="00921834" w:rsidRPr="00BE04E5" w:rsidRDefault="00921834" w:rsidP="00BE04E5">
      <w:pPr>
        <w:pStyle w:val="af1"/>
        <w:jc w:val="both"/>
        <w:rPr>
          <w:rFonts w:ascii="Times New Roman" w:hAnsi="Times New Roman"/>
          <w:sz w:val="24"/>
          <w:szCs w:val="24"/>
        </w:rPr>
      </w:pPr>
      <w:r w:rsidRPr="00BE04E5">
        <w:rPr>
          <w:rStyle w:val="ae"/>
          <w:rFonts w:ascii="Times New Roman" w:hAnsi="Times New Roman"/>
          <w:sz w:val="24"/>
          <w:szCs w:val="24"/>
        </w:rPr>
        <w:footnoteRef/>
      </w:r>
      <w:r w:rsidRPr="00BE04E5">
        <w:rPr>
          <w:rFonts w:ascii="Times New Roman" w:hAnsi="Times New Roman"/>
          <w:sz w:val="24"/>
          <w:szCs w:val="24"/>
        </w:rPr>
        <w:t xml:space="preserve"> </w:t>
      </w:r>
      <w:r w:rsidR="00BE04E5">
        <w:rPr>
          <w:rFonts w:ascii="Times New Roman" w:hAnsi="Times New Roman"/>
          <w:color w:val="000000"/>
          <w:sz w:val="24"/>
          <w:szCs w:val="24"/>
          <w:shd w:val="clear" w:color="auto" w:fill="FFFFFF"/>
        </w:rPr>
        <w:t>Постановление</w:t>
      </w:r>
      <w:r w:rsidRPr="00BE04E5">
        <w:rPr>
          <w:rFonts w:ascii="Times New Roman" w:hAnsi="Times New Roman"/>
          <w:color w:val="000000"/>
          <w:sz w:val="24"/>
          <w:szCs w:val="24"/>
          <w:shd w:val="clear" w:color="auto" w:fill="FFFFFF"/>
        </w:rPr>
        <w:t xml:space="preserve"> Правительства РФ от 23.06.</w:t>
      </w:r>
      <w:r w:rsidRPr="00BE04E5">
        <w:rPr>
          <w:rFonts w:ascii="Times New Roman" w:hAnsi="Times New Roman"/>
          <w:sz w:val="24"/>
          <w:szCs w:val="24"/>
          <w:shd w:val="clear" w:color="auto" w:fill="FFFFFF"/>
        </w:rPr>
        <w:t>2004 № 373 «Об утверждении Положения о Федеральном агентстве по государственным резервам // СЗ РФ 2004. № 31 ст. 3263.</w:t>
      </w:r>
    </w:p>
  </w:footnote>
  <w:footnote w:id="9">
    <w:p w:rsidR="0060374A" w:rsidRPr="00BE04E5" w:rsidRDefault="0060374A" w:rsidP="00BE04E5">
      <w:pPr>
        <w:pStyle w:val="af1"/>
        <w:jc w:val="both"/>
        <w:rPr>
          <w:rFonts w:ascii="Times New Roman" w:hAnsi="Times New Roman"/>
          <w:sz w:val="24"/>
          <w:szCs w:val="24"/>
        </w:rPr>
      </w:pPr>
      <w:r w:rsidRPr="00BE04E5">
        <w:rPr>
          <w:rStyle w:val="ae"/>
          <w:rFonts w:ascii="Times New Roman" w:hAnsi="Times New Roman"/>
          <w:sz w:val="24"/>
          <w:szCs w:val="24"/>
        </w:rPr>
        <w:footnoteRef/>
      </w:r>
      <w:r w:rsidRPr="00BE04E5">
        <w:rPr>
          <w:rFonts w:ascii="Times New Roman" w:hAnsi="Times New Roman"/>
          <w:sz w:val="24"/>
          <w:szCs w:val="24"/>
        </w:rPr>
        <w:t xml:space="preserve"> Составлено по данным: Структура </w:t>
      </w:r>
      <w:r w:rsidR="00BE04E5" w:rsidRPr="00BE04E5">
        <w:rPr>
          <w:rFonts w:ascii="Times New Roman" w:hAnsi="Times New Roman"/>
          <w:sz w:val="24"/>
          <w:szCs w:val="24"/>
          <w:shd w:val="clear" w:color="auto" w:fill="FFFFFF"/>
        </w:rPr>
        <w:t>Росрезерва</w:t>
      </w:r>
      <w:r w:rsidRPr="00BE04E5">
        <w:rPr>
          <w:rFonts w:ascii="Times New Roman" w:hAnsi="Times New Roman"/>
          <w:sz w:val="24"/>
          <w:szCs w:val="24"/>
          <w:shd w:val="clear" w:color="auto" w:fill="FFFFFF"/>
        </w:rPr>
        <w:t xml:space="preserve"> // [Электронный ресурс]:</w:t>
      </w:r>
      <w:r w:rsidRPr="00BE04E5">
        <w:rPr>
          <w:rFonts w:ascii="Times New Roman" w:hAnsi="Times New Roman"/>
          <w:sz w:val="24"/>
          <w:szCs w:val="24"/>
        </w:rPr>
        <w:t xml:space="preserve"> </w:t>
      </w:r>
      <w:r w:rsidR="00BE04E5" w:rsidRPr="00BE04E5">
        <w:rPr>
          <w:rFonts w:ascii="Times New Roman" w:hAnsi="Times New Roman"/>
          <w:sz w:val="24"/>
          <w:szCs w:val="24"/>
          <w:shd w:val="clear" w:color="auto" w:fill="FFFFFF"/>
        </w:rPr>
        <w:t>https://rosrezerv.gov.ru/agenstvo/Structure</w:t>
      </w:r>
    </w:p>
  </w:footnote>
  <w:footnote w:id="10">
    <w:p w:rsidR="00BE04E5" w:rsidRPr="00BE04E5" w:rsidRDefault="00BE04E5" w:rsidP="00BE04E5">
      <w:pPr>
        <w:pStyle w:val="af1"/>
        <w:jc w:val="both"/>
        <w:rPr>
          <w:rFonts w:ascii="Times New Roman" w:hAnsi="Times New Roman"/>
          <w:sz w:val="24"/>
          <w:szCs w:val="24"/>
        </w:rPr>
      </w:pPr>
      <w:r w:rsidRPr="00BE04E5">
        <w:rPr>
          <w:rStyle w:val="ae"/>
          <w:rFonts w:ascii="Times New Roman" w:hAnsi="Times New Roman"/>
          <w:sz w:val="24"/>
          <w:szCs w:val="24"/>
        </w:rPr>
        <w:footnoteRef/>
      </w:r>
      <w:r w:rsidRPr="00BE04E5">
        <w:rPr>
          <w:rFonts w:ascii="Times New Roman" w:hAnsi="Times New Roman"/>
          <w:sz w:val="24"/>
          <w:szCs w:val="24"/>
        </w:rPr>
        <w:t xml:space="preserve"> Руководство Росрезерва // [Электронный ресурс]: https://rosrezerv.gov.ru/agenstvo/rukovodstvo</w:t>
      </w:r>
    </w:p>
  </w:footnote>
  <w:footnote w:id="11">
    <w:p w:rsidR="00BE04E5" w:rsidRPr="00BE04E5" w:rsidRDefault="00BE04E5" w:rsidP="00BE04E5">
      <w:pPr>
        <w:spacing w:after="0" w:line="240" w:lineRule="auto"/>
        <w:jc w:val="both"/>
        <w:rPr>
          <w:rFonts w:ascii="Times New Roman" w:hAnsi="Times New Roman" w:cs="Times New Roman"/>
          <w:sz w:val="24"/>
          <w:szCs w:val="24"/>
        </w:rPr>
      </w:pPr>
      <w:r w:rsidRPr="00BE04E5">
        <w:rPr>
          <w:rStyle w:val="ae"/>
          <w:rFonts w:ascii="Times New Roman" w:hAnsi="Times New Roman" w:cs="Times New Roman"/>
          <w:sz w:val="24"/>
          <w:szCs w:val="24"/>
        </w:rPr>
        <w:footnoteRef/>
      </w:r>
      <w:r w:rsidRPr="00BE04E5">
        <w:rPr>
          <w:rFonts w:ascii="Times New Roman" w:hAnsi="Times New Roman" w:cs="Times New Roman"/>
          <w:sz w:val="24"/>
          <w:szCs w:val="24"/>
          <w:lang w:val="ru-RU"/>
        </w:rPr>
        <w:t xml:space="preserve"> Федеральный закон РФ от </w:t>
      </w:r>
      <w:r w:rsidRPr="00BE04E5">
        <w:rPr>
          <w:rFonts w:ascii="Times New Roman" w:hAnsi="Times New Roman" w:cs="Times New Roman"/>
          <w:kern w:val="36"/>
          <w:sz w:val="24"/>
          <w:szCs w:val="24"/>
          <w:lang w:val="ru-RU"/>
        </w:rPr>
        <w:t>28 июня 2014 г. № 172-ФЗ «</w:t>
      </w:r>
      <w:r w:rsidRPr="00BE04E5">
        <w:rPr>
          <w:rFonts w:ascii="Times New Roman" w:hAnsi="Times New Roman" w:cs="Times New Roman"/>
          <w:sz w:val="24"/>
          <w:szCs w:val="24"/>
          <w:lang w:val="ru-RU"/>
        </w:rPr>
        <w:t xml:space="preserve">О стратегическом планировании в Российской Федерации» // Российская газета 2014. </w:t>
      </w:r>
      <w:r w:rsidRPr="00BE04E5">
        <w:rPr>
          <w:rFonts w:ascii="Times New Roman" w:hAnsi="Times New Roman" w:cs="Times New Roman"/>
          <w:sz w:val="24"/>
          <w:szCs w:val="24"/>
        </w:rPr>
        <w:t>3 июля. № 6418.</w:t>
      </w:r>
    </w:p>
  </w:footnote>
  <w:footnote w:id="12">
    <w:p w:rsidR="00BE04E5" w:rsidRPr="00BE04E5" w:rsidRDefault="00BE04E5" w:rsidP="00BE04E5">
      <w:pPr>
        <w:pStyle w:val="af1"/>
        <w:jc w:val="both"/>
        <w:rPr>
          <w:rFonts w:ascii="Times New Roman" w:hAnsi="Times New Roman"/>
          <w:sz w:val="24"/>
          <w:szCs w:val="24"/>
        </w:rPr>
      </w:pPr>
      <w:r w:rsidRPr="00BE04E5">
        <w:rPr>
          <w:rStyle w:val="ae"/>
          <w:rFonts w:ascii="Times New Roman" w:hAnsi="Times New Roman"/>
          <w:sz w:val="24"/>
          <w:szCs w:val="24"/>
        </w:rPr>
        <w:footnoteRef/>
      </w:r>
      <w:r w:rsidRPr="00BE04E5">
        <w:rPr>
          <w:rFonts w:ascii="Times New Roman" w:hAnsi="Times New Roman"/>
          <w:sz w:val="24"/>
          <w:szCs w:val="24"/>
        </w:rPr>
        <w:t xml:space="preserve"> Государственная программа // [Электронный ресурс]: https://rosrezerv.gov.ru/deyatelnost/Gosudarstvennaja_programma</w:t>
      </w:r>
    </w:p>
  </w:footnote>
  <w:footnote w:id="13">
    <w:p w:rsidR="00BE04E5" w:rsidRPr="00BE04E5" w:rsidRDefault="00BE04E5" w:rsidP="00BE04E5">
      <w:pPr>
        <w:pStyle w:val="af1"/>
        <w:jc w:val="both"/>
        <w:rPr>
          <w:rFonts w:ascii="Times New Roman" w:hAnsi="Times New Roman"/>
          <w:sz w:val="24"/>
          <w:szCs w:val="24"/>
        </w:rPr>
      </w:pPr>
      <w:r w:rsidRPr="00BE04E5">
        <w:rPr>
          <w:rStyle w:val="ae"/>
          <w:rFonts w:ascii="Times New Roman" w:hAnsi="Times New Roman"/>
          <w:sz w:val="24"/>
          <w:szCs w:val="24"/>
        </w:rPr>
        <w:footnoteRef/>
      </w:r>
      <w:r w:rsidRPr="00BE04E5">
        <w:rPr>
          <w:rFonts w:ascii="Times New Roman" w:hAnsi="Times New Roman"/>
          <w:sz w:val="24"/>
          <w:szCs w:val="24"/>
        </w:rPr>
        <w:t>Положение об Административном управлении Федерального агентства по государственным резервам // [Электронный ресурс]: https://rosrezerv.gov.ru/agenstvo/Centralnij_apparat/1upr</w:t>
      </w:r>
    </w:p>
  </w:footnote>
  <w:footnote w:id="14">
    <w:p w:rsidR="00BE04E5" w:rsidRPr="00BE04E5" w:rsidRDefault="00BE04E5" w:rsidP="00BE04E5">
      <w:pPr>
        <w:spacing w:after="0" w:line="240" w:lineRule="auto"/>
        <w:jc w:val="both"/>
        <w:rPr>
          <w:rFonts w:ascii="Times New Roman" w:eastAsia="Times New Roman" w:hAnsi="Times New Roman" w:cs="Times New Roman"/>
          <w:kern w:val="36"/>
          <w:sz w:val="24"/>
          <w:szCs w:val="24"/>
          <w:lang w:val="ru-RU" w:eastAsia="ru-RU" w:bidi="ar-SA"/>
        </w:rPr>
      </w:pPr>
      <w:r w:rsidRPr="00BE04E5">
        <w:rPr>
          <w:rStyle w:val="ae"/>
          <w:rFonts w:ascii="Times New Roman" w:hAnsi="Times New Roman" w:cs="Times New Roman"/>
          <w:sz w:val="24"/>
          <w:szCs w:val="24"/>
        </w:rPr>
        <w:footnoteRef/>
      </w:r>
      <w:r w:rsidRPr="00BE04E5">
        <w:rPr>
          <w:rFonts w:ascii="Times New Roman" w:hAnsi="Times New Roman" w:cs="Times New Roman"/>
          <w:sz w:val="24"/>
          <w:szCs w:val="24"/>
          <w:lang w:val="ru-RU"/>
        </w:rPr>
        <w:t xml:space="preserve"> </w:t>
      </w:r>
      <w:r w:rsidRPr="00BE04E5">
        <w:rPr>
          <w:rFonts w:ascii="Times New Roman" w:eastAsia="Times New Roman" w:hAnsi="Times New Roman" w:cs="Times New Roman"/>
          <w:kern w:val="36"/>
          <w:sz w:val="24"/>
          <w:szCs w:val="24"/>
          <w:lang w:val="ru-RU" w:eastAsia="ru-RU" w:bidi="ar-SA"/>
        </w:rPr>
        <w:t>Сведения о численности сотрудников центрального аппарата и территориальных подразделений // [Электронный ресурс]: https://sudact.ru/law/vedomstvennaia-programma-tsifrovoi-transformatsii-federalnogo-agentstva-po_6/prilozhenie-1/1/</w:t>
      </w:r>
    </w:p>
    <w:p w:rsidR="00BE04E5" w:rsidRPr="00BE04E5" w:rsidRDefault="00BE04E5">
      <w:pPr>
        <w:pStyle w:val="af1"/>
        <w:rPr>
          <w:rFonts w:ascii="Times New Roman" w:hAnsi="Times New Roman"/>
          <w:sz w:val="24"/>
          <w:szCs w:val="24"/>
        </w:rPr>
      </w:pPr>
    </w:p>
  </w:footnote>
  <w:footnote w:id="15">
    <w:p w:rsidR="00BE04E5" w:rsidRPr="00BE04E5" w:rsidRDefault="00BE04E5" w:rsidP="00BE04E5">
      <w:pPr>
        <w:pStyle w:val="af1"/>
        <w:jc w:val="both"/>
      </w:pPr>
      <w:r>
        <w:rPr>
          <w:rStyle w:val="ae"/>
        </w:rPr>
        <w:footnoteRef/>
      </w:r>
      <w:r>
        <w:t xml:space="preserve"> </w:t>
      </w:r>
      <w:r w:rsidRPr="00BE04E5">
        <w:rPr>
          <w:rFonts w:ascii="Times New Roman" w:hAnsi="Times New Roman"/>
          <w:sz w:val="24"/>
          <w:szCs w:val="24"/>
        </w:rPr>
        <w:t>Итоговый доклад о результатах деятельности Федерального агентства по государственным резервам за 2021 год // [Электронный ресурс]: https://rosrezerv.gov.ru/deyatelnost/Itogovij_doklad_o_rezultatah_i_osnovnih/Itogovij_doklad_zasedanij_Kollegii_Rosrezerva21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2207509"/>
      <w:docPartObj>
        <w:docPartGallery w:val="Page Numbers (Top of Page)"/>
        <w:docPartUnique/>
      </w:docPartObj>
    </w:sdtPr>
    <w:sdtContent>
      <w:p w:rsidR="00921834" w:rsidRDefault="00921834" w:rsidP="00543FC6">
        <w:pPr>
          <w:pStyle w:val="a8"/>
          <w:rPr>
            <w:lang w:val="ru-RU"/>
          </w:rPr>
        </w:pPr>
      </w:p>
      <w:p w:rsidR="00921834" w:rsidRPr="00543FC6" w:rsidRDefault="00921834" w:rsidP="00543FC6">
        <w:pPr>
          <w:pStyle w:val="a8"/>
          <w:jc w:val="center"/>
        </w:pPr>
        <w:fldSimple w:instr="PAGE   \* MERGEFORMAT">
          <w:r w:rsidR="00BE04E5">
            <w:rPr>
              <w:noProof/>
            </w:rPr>
            <w:t>6</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B52BF"/>
    <w:multiLevelType w:val="multilevel"/>
    <w:tmpl w:val="6CBE4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950474"/>
    <w:multiLevelType w:val="hybridMultilevel"/>
    <w:tmpl w:val="0B2CFBDA"/>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9B09DE"/>
    <w:multiLevelType w:val="multilevel"/>
    <w:tmpl w:val="6486EA7A"/>
    <w:lvl w:ilvl="0">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31226D"/>
    <w:multiLevelType w:val="hybridMultilevel"/>
    <w:tmpl w:val="65AAB9A0"/>
    <w:lvl w:ilvl="0" w:tplc="A6DA690C">
      <w:start w:val="1"/>
      <w:numFmt w:val="decimal"/>
      <w:lvlText w:val="%1."/>
      <w:lvlJc w:val="left"/>
      <w:pPr>
        <w:ind w:left="720" w:hanging="360"/>
      </w:pPr>
      <w:rPr>
        <w:rFonts w:ascii="Times New Roman" w:eastAsia="Calibri"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193E25"/>
    <w:multiLevelType w:val="hybridMultilevel"/>
    <w:tmpl w:val="A492E5B4"/>
    <w:lvl w:ilvl="0" w:tplc="DB9A4FE8">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8D37E8"/>
    <w:multiLevelType w:val="hybridMultilevel"/>
    <w:tmpl w:val="F4F62768"/>
    <w:lvl w:ilvl="0" w:tplc="DB9A4FE8">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59932F4"/>
    <w:multiLevelType w:val="hybridMultilevel"/>
    <w:tmpl w:val="087839D6"/>
    <w:lvl w:ilvl="0" w:tplc="DB9A4FE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3617F4"/>
    <w:multiLevelType w:val="hybridMultilevel"/>
    <w:tmpl w:val="4FDAF1A8"/>
    <w:lvl w:ilvl="0" w:tplc="DB9A4FE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F313A5"/>
    <w:multiLevelType w:val="hybridMultilevel"/>
    <w:tmpl w:val="7A9C1C76"/>
    <w:lvl w:ilvl="0" w:tplc="C21433C6">
      <w:start w:val="1"/>
      <w:numFmt w:val="decimal"/>
      <w:lvlText w:val="%1."/>
      <w:lvlJc w:val="left"/>
      <w:pPr>
        <w:ind w:left="720" w:hanging="360"/>
      </w:pPr>
      <w:rPr>
        <w:rFonts w:eastAsia="Calibri"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9D5B58"/>
    <w:multiLevelType w:val="hybridMultilevel"/>
    <w:tmpl w:val="F8800836"/>
    <w:lvl w:ilvl="0" w:tplc="DB9A4FE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B44BAB"/>
    <w:multiLevelType w:val="hybridMultilevel"/>
    <w:tmpl w:val="6158F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C076CC"/>
    <w:multiLevelType w:val="hybridMultilevel"/>
    <w:tmpl w:val="3DC285FA"/>
    <w:lvl w:ilvl="0" w:tplc="35AEC682">
      <w:start w:val="1"/>
      <w:numFmt w:val="decimal"/>
      <w:lvlText w:val="%1."/>
      <w:lvlJc w:val="left"/>
      <w:pPr>
        <w:ind w:left="720" w:hanging="360"/>
      </w:pPr>
      <w:rPr>
        <w:rFonts w:ascii="Times New Roman" w:eastAsia="Calibri" w:hAnsi="Times New Roman" w:cs="Times New Roman" w:hint="default"/>
        <w:b w:val="0"/>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A67284"/>
    <w:multiLevelType w:val="hybridMultilevel"/>
    <w:tmpl w:val="550E8494"/>
    <w:lvl w:ilvl="0" w:tplc="A80C55DA">
      <w:start w:val="1"/>
      <w:numFmt w:val="decimal"/>
      <w:lvlText w:val="%1."/>
      <w:lvlJc w:val="left"/>
      <w:pPr>
        <w:ind w:left="720" w:hanging="360"/>
      </w:pPr>
      <w:rPr>
        <w:rFonts w:ascii="Times New Roman" w:eastAsia="Calibri" w:hAnsi="Times New Roman" w:cs="Times New Roman" w:hint="default"/>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9F94035"/>
    <w:multiLevelType w:val="hybridMultilevel"/>
    <w:tmpl w:val="0B60E6C8"/>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F590498"/>
    <w:multiLevelType w:val="hybridMultilevel"/>
    <w:tmpl w:val="E72416B2"/>
    <w:lvl w:ilvl="0" w:tplc="DB9A4FE8">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0"/>
  </w:num>
  <w:num w:numId="2">
    <w:abstractNumId w:val="1"/>
  </w:num>
  <w:num w:numId="3">
    <w:abstractNumId w:val="13"/>
  </w:num>
  <w:num w:numId="4">
    <w:abstractNumId w:val="8"/>
  </w:num>
  <w:num w:numId="5">
    <w:abstractNumId w:val="3"/>
  </w:num>
  <w:num w:numId="6">
    <w:abstractNumId w:val="4"/>
  </w:num>
  <w:num w:numId="7">
    <w:abstractNumId w:val="9"/>
  </w:num>
  <w:num w:numId="8">
    <w:abstractNumId w:val="11"/>
  </w:num>
  <w:num w:numId="9">
    <w:abstractNumId w:val="14"/>
  </w:num>
  <w:num w:numId="10">
    <w:abstractNumId w:val="7"/>
  </w:num>
  <w:num w:numId="11">
    <w:abstractNumId w:val="5"/>
  </w:num>
  <w:num w:numId="12">
    <w:abstractNumId w:val="6"/>
  </w:num>
  <w:num w:numId="13">
    <w:abstractNumId w:val="0"/>
  </w:num>
  <w:num w:numId="14">
    <w:abstractNumId w:val="2"/>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13676"/>
    <w:rsid w:val="000E682A"/>
    <w:rsid w:val="00385C22"/>
    <w:rsid w:val="003F2E76"/>
    <w:rsid w:val="00503E80"/>
    <w:rsid w:val="00543FC6"/>
    <w:rsid w:val="0060374A"/>
    <w:rsid w:val="00735E31"/>
    <w:rsid w:val="00913676"/>
    <w:rsid w:val="00921834"/>
    <w:rsid w:val="009960A7"/>
    <w:rsid w:val="00A17DE5"/>
    <w:rsid w:val="00BE04E5"/>
    <w:rsid w:val="00DE5B08"/>
    <w:rsid w:val="00F021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4"/>
        <o:r id="V:Rule2" type="connector" idref="#_x0000_s1033"/>
        <o:r id="V:Rule3" type="connector" idref="#_x0000_s1029"/>
        <o:r id="V:Rule4" type="connector" idref="#_x0000_s1031"/>
        <o:r id="V:Rule6" type="connector" idref="#_x0000_s1038"/>
        <o:r id="V:Rule8"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676"/>
    <w:rPr>
      <w:rFonts w:eastAsiaTheme="minorEastAsia"/>
      <w:lang w:val="en-US" w:bidi="en-US"/>
    </w:rPr>
  </w:style>
  <w:style w:type="paragraph" w:styleId="1">
    <w:name w:val="heading 1"/>
    <w:basedOn w:val="a"/>
    <w:next w:val="a"/>
    <w:link w:val="10"/>
    <w:uiPriority w:val="9"/>
    <w:qFormat/>
    <w:rsid w:val="00543F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Num Bullet 1,Bullet Number,Индексы,ПАРАГРАФ,List Paragraph,- список"/>
    <w:basedOn w:val="a"/>
    <w:link w:val="a4"/>
    <w:uiPriority w:val="34"/>
    <w:qFormat/>
    <w:rsid w:val="00913676"/>
    <w:pPr>
      <w:ind w:left="720"/>
      <w:contextualSpacing/>
    </w:pPr>
  </w:style>
  <w:style w:type="character" w:customStyle="1" w:styleId="a4">
    <w:name w:val="Абзац списка Знак"/>
    <w:aliases w:val="Num Bullet 1 Знак,Bullet Number Знак,Индексы Знак,ПАРАГРАФ Знак,List Paragraph Знак,- список Знак"/>
    <w:link w:val="a3"/>
    <w:uiPriority w:val="34"/>
    <w:locked/>
    <w:rsid w:val="00913676"/>
    <w:rPr>
      <w:rFonts w:eastAsiaTheme="minorEastAsia"/>
      <w:lang w:val="en-US" w:bidi="en-US"/>
    </w:rPr>
  </w:style>
  <w:style w:type="table" w:styleId="a5">
    <w:name w:val="Table Grid"/>
    <w:basedOn w:val="a1"/>
    <w:uiPriority w:val="59"/>
    <w:rsid w:val="00913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aliases w:val="основа,No Spacing"/>
    <w:link w:val="a7"/>
    <w:uiPriority w:val="1"/>
    <w:qFormat/>
    <w:rsid w:val="00913676"/>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aliases w:val="основа Знак,No Spacing Знак"/>
    <w:link w:val="a6"/>
    <w:uiPriority w:val="1"/>
    <w:rsid w:val="00913676"/>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91367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13676"/>
    <w:rPr>
      <w:rFonts w:eastAsiaTheme="minorEastAsia"/>
      <w:lang w:val="en-US" w:bidi="en-US"/>
    </w:rPr>
  </w:style>
  <w:style w:type="paragraph" w:styleId="aa">
    <w:name w:val="footer"/>
    <w:basedOn w:val="a"/>
    <w:link w:val="ab"/>
    <w:uiPriority w:val="99"/>
    <w:semiHidden/>
    <w:unhideWhenUsed/>
    <w:rsid w:val="00543FC6"/>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43FC6"/>
    <w:rPr>
      <w:rFonts w:eastAsiaTheme="minorEastAsia"/>
      <w:lang w:val="en-US" w:bidi="en-US"/>
    </w:rPr>
  </w:style>
  <w:style w:type="character" w:customStyle="1" w:styleId="10">
    <w:name w:val="Заголовок 1 Знак"/>
    <w:basedOn w:val="a0"/>
    <w:link w:val="1"/>
    <w:uiPriority w:val="9"/>
    <w:rsid w:val="00543FC6"/>
    <w:rPr>
      <w:rFonts w:asciiTheme="majorHAnsi" w:eastAsiaTheme="majorEastAsia" w:hAnsiTheme="majorHAnsi" w:cstheme="majorBidi"/>
      <w:b/>
      <w:bCs/>
      <w:color w:val="365F91" w:themeColor="accent1" w:themeShade="BF"/>
      <w:sz w:val="28"/>
      <w:szCs w:val="28"/>
      <w:lang w:val="en-US" w:bidi="en-US"/>
    </w:rPr>
  </w:style>
  <w:style w:type="paragraph" w:styleId="ac">
    <w:name w:val="Normal (Web)"/>
    <w:aliases w:val="Обычный (Web),Char, Char,Обычный (веб) Знак1,Обычный (веб) Знак Знак,Обычный (веб)2,Обычный (веб)2 Знак,Обычный (Web)1,Знак1,Обычный (веб)1, Знак1,Знак Знак Знак Знак Знак Знак,Обычный (веб) Знак1 Знак Знак1"/>
    <w:basedOn w:val="a"/>
    <w:link w:val="ad"/>
    <w:uiPriority w:val="99"/>
    <w:unhideWhenUsed/>
    <w:qFormat/>
    <w:rsid w:val="00543FC6"/>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ad">
    <w:name w:val="Обычный (веб) Знак"/>
    <w:aliases w:val="Обычный (Web) Знак,Char Знак, Char Знак,Обычный (веб) Знак1 Знак,Обычный (веб) Знак Знак Знак,Обычный (веб)2 Знак1,Обычный (веб)2 Знак Знак,Обычный (Web)1 Знак,Знак1 Знак,Обычный (веб)1 Знак, Знак1 Знак"/>
    <w:link w:val="ac"/>
    <w:uiPriority w:val="99"/>
    <w:rsid w:val="00543FC6"/>
    <w:rPr>
      <w:rFonts w:ascii="Times New Roman" w:eastAsia="Times New Roman" w:hAnsi="Times New Roman" w:cs="Times New Roman"/>
      <w:sz w:val="24"/>
      <w:szCs w:val="24"/>
      <w:lang w:eastAsia="ru-RU"/>
    </w:rPr>
  </w:style>
  <w:style w:type="character" w:customStyle="1" w:styleId="noncited1">
    <w:name w:val="noncited1"/>
    <w:basedOn w:val="a0"/>
    <w:rsid w:val="00543FC6"/>
    <w:rPr>
      <w:vanish w:val="0"/>
      <w:webHidden w:val="0"/>
      <w:specVanish w:val="0"/>
    </w:rPr>
  </w:style>
  <w:style w:type="character" w:styleId="ae">
    <w:name w:val="footnote reference"/>
    <w:aliases w:val="FZ,Знак сноски 1,Знак сноски-FN,Ciae niinee-FN,Referencia nota al pie,oaeno niinee,16 Point,Superscript 6 Point,JFR-Fußnotenzeichen,fr,Знак сноски Н,Ciae niinee I,Текст сновски,Used by Word for Help footnote symbols,анкета сноска"/>
    <w:basedOn w:val="a0"/>
    <w:uiPriority w:val="99"/>
    <w:unhideWhenUsed/>
    <w:qFormat/>
    <w:rsid w:val="00735E31"/>
    <w:rPr>
      <w:vertAlign w:val="superscript"/>
    </w:rPr>
  </w:style>
  <w:style w:type="paragraph" w:styleId="af">
    <w:name w:val="Body Text"/>
    <w:basedOn w:val="a"/>
    <w:link w:val="af0"/>
    <w:semiHidden/>
    <w:rsid w:val="00735E31"/>
    <w:pPr>
      <w:spacing w:after="0" w:line="360" w:lineRule="auto"/>
      <w:ind w:firstLine="709"/>
      <w:jc w:val="both"/>
    </w:pPr>
    <w:rPr>
      <w:rFonts w:ascii="Times New Roman" w:eastAsia="Times New Roman" w:hAnsi="Times New Roman" w:cs="Times New Roman"/>
      <w:sz w:val="28"/>
      <w:szCs w:val="24"/>
      <w:lang w:val="ru-RU" w:eastAsia="ru-RU" w:bidi="ar-SA"/>
    </w:rPr>
  </w:style>
  <w:style w:type="character" w:customStyle="1" w:styleId="af0">
    <w:name w:val="Основной текст Знак"/>
    <w:basedOn w:val="a0"/>
    <w:link w:val="af"/>
    <w:uiPriority w:val="99"/>
    <w:rsid w:val="00735E31"/>
    <w:rPr>
      <w:rFonts w:ascii="Times New Roman" w:eastAsia="Times New Roman" w:hAnsi="Times New Roman" w:cs="Times New Roman"/>
      <w:sz w:val="28"/>
      <w:szCs w:val="24"/>
      <w:lang w:eastAsia="ru-RU"/>
    </w:rPr>
  </w:style>
  <w:style w:type="character" w:customStyle="1" w:styleId="notranslate">
    <w:name w:val="notranslate"/>
    <w:basedOn w:val="a0"/>
    <w:rsid w:val="00735E31"/>
  </w:style>
  <w:style w:type="paragraph" w:styleId="af1">
    <w:name w:val="footnote text"/>
    <w:aliases w:val="Текст сноски Знак1,Текст сноски Знак Знак,Текст сноски Знак Знак Знак Знак,Текст сноски Знак Знак Знак1,Текст сноски Знак Знак1,Footnote,Fussnote,Текст сноски Знак Знак Знак Знак1,Текст сноски1,Текст сноски Знак2, Знак,Знак,Текст сноски21, Зн"/>
    <w:basedOn w:val="a"/>
    <w:link w:val="af2"/>
    <w:uiPriority w:val="99"/>
    <w:unhideWhenUsed/>
    <w:qFormat/>
    <w:rsid w:val="00921834"/>
    <w:pPr>
      <w:spacing w:after="0" w:line="240" w:lineRule="auto"/>
    </w:pPr>
    <w:rPr>
      <w:rFonts w:ascii="Calibri" w:eastAsia="Times New Roman" w:hAnsi="Calibri" w:cs="Times New Roman"/>
      <w:sz w:val="20"/>
      <w:szCs w:val="20"/>
      <w:lang w:val="ru-RU" w:eastAsia="ru-RU" w:bidi="ar-SA"/>
    </w:rPr>
  </w:style>
  <w:style w:type="character" w:customStyle="1" w:styleId="af2">
    <w:name w:val="Текст сноски Знак"/>
    <w:aliases w:val="Текст сноски Знак1 Знак,Текст сноски Знак Знак Знак,Текст сноски Знак Знак Знак Знак Знак,Текст сноски Знак Знак Знак1 Знак,Текст сноски Знак Знак1 Знак,Footnote Знак,Fussnote Знак,Текст сноски Знак Знак Знак Знак1 Знак, Знак Знак"/>
    <w:basedOn w:val="a0"/>
    <w:link w:val="af1"/>
    <w:uiPriority w:val="99"/>
    <w:qFormat/>
    <w:rsid w:val="00921834"/>
    <w:rPr>
      <w:rFonts w:ascii="Calibri" w:eastAsia="Times New Roman" w:hAnsi="Calibri" w:cs="Times New Roman"/>
      <w:sz w:val="20"/>
      <w:szCs w:val="20"/>
      <w:lang w:eastAsia="ru-RU"/>
    </w:rPr>
  </w:style>
  <w:style w:type="paragraph" w:styleId="2">
    <w:name w:val="Body Text Indent 2"/>
    <w:basedOn w:val="a"/>
    <w:link w:val="20"/>
    <w:uiPriority w:val="99"/>
    <w:unhideWhenUsed/>
    <w:rsid w:val="0060374A"/>
    <w:pPr>
      <w:spacing w:after="120" w:line="480" w:lineRule="auto"/>
      <w:ind w:left="283"/>
    </w:pPr>
    <w:rPr>
      <w:rFonts w:ascii="Calibri" w:eastAsia="Times New Roman" w:hAnsi="Calibri" w:cs="Times New Roman"/>
      <w:lang w:val="ru-RU" w:eastAsia="ru-RU" w:bidi="ar-SA"/>
    </w:rPr>
  </w:style>
  <w:style w:type="character" w:customStyle="1" w:styleId="20">
    <w:name w:val="Основной текст с отступом 2 Знак"/>
    <w:basedOn w:val="a0"/>
    <w:link w:val="2"/>
    <w:uiPriority w:val="99"/>
    <w:rsid w:val="0060374A"/>
    <w:rPr>
      <w:rFonts w:ascii="Calibri" w:eastAsia="Times New Roman" w:hAnsi="Calibri" w:cs="Times New Roman"/>
      <w:lang w:eastAsia="ru-RU"/>
    </w:rPr>
  </w:style>
  <w:style w:type="paragraph" w:styleId="af3">
    <w:name w:val="Balloon Text"/>
    <w:basedOn w:val="a"/>
    <w:link w:val="af4"/>
    <w:uiPriority w:val="99"/>
    <w:semiHidden/>
    <w:unhideWhenUsed/>
    <w:rsid w:val="0060374A"/>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60374A"/>
    <w:rPr>
      <w:rFonts w:ascii="Tahoma" w:eastAsiaTheme="minorEastAsia" w:hAnsi="Tahoma" w:cs="Tahoma"/>
      <w:sz w:val="16"/>
      <w:szCs w:val="16"/>
      <w:lang w:val="en-US" w:bidi="en-US"/>
    </w:rPr>
  </w:style>
  <w:style w:type="character" w:styleId="af5">
    <w:name w:val="Strong"/>
    <w:basedOn w:val="a0"/>
    <w:uiPriority w:val="22"/>
    <w:qFormat/>
    <w:rsid w:val="0060374A"/>
    <w:rPr>
      <w:b/>
      <w:bCs/>
    </w:rPr>
  </w:style>
  <w:style w:type="character" w:styleId="af6">
    <w:name w:val="Hyperlink"/>
    <w:basedOn w:val="a0"/>
    <w:uiPriority w:val="99"/>
    <w:unhideWhenUsed/>
    <w:rsid w:val="0060374A"/>
    <w:rPr>
      <w:color w:val="0000FF"/>
      <w:u w:val="single"/>
    </w:rPr>
  </w:style>
  <w:style w:type="character" w:styleId="af7">
    <w:name w:val="Placeholder Text"/>
    <w:basedOn w:val="a0"/>
    <w:uiPriority w:val="99"/>
    <w:semiHidden/>
    <w:rsid w:val="00BE04E5"/>
    <w:rPr>
      <w:color w:val="808080"/>
    </w:rPr>
  </w:style>
  <w:style w:type="paragraph" w:styleId="af8">
    <w:name w:val="Body Text Indent"/>
    <w:basedOn w:val="a"/>
    <w:link w:val="af9"/>
    <w:uiPriority w:val="99"/>
    <w:rsid w:val="00BE04E5"/>
    <w:pPr>
      <w:spacing w:after="120"/>
      <w:ind w:left="283"/>
    </w:pPr>
    <w:rPr>
      <w:rFonts w:ascii="Calibri" w:eastAsia="Calibri" w:hAnsi="Calibri" w:cs="Times New Roman"/>
      <w:lang w:val="ru-RU" w:eastAsia="ru-RU" w:bidi="ar-SA"/>
    </w:rPr>
  </w:style>
  <w:style w:type="character" w:customStyle="1" w:styleId="af9">
    <w:name w:val="Основной текст с отступом Знак"/>
    <w:basedOn w:val="a0"/>
    <w:link w:val="af8"/>
    <w:uiPriority w:val="99"/>
    <w:rsid w:val="00BE04E5"/>
    <w:rPr>
      <w:rFonts w:ascii="Calibri" w:eastAsia="Calibri" w:hAnsi="Calibri" w:cs="Times New Roman"/>
      <w:lang w:eastAsia="ru-RU"/>
    </w:rPr>
  </w:style>
  <w:style w:type="character" w:customStyle="1" w:styleId="11">
    <w:name w:val="Основной текст Знак1"/>
    <w:uiPriority w:val="99"/>
    <w:rsid w:val="00BE04E5"/>
    <w:rPr>
      <w:rFonts w:ascii="Times New Roman" w:hAnsi="Times New Roman" w:cs="Times New Roman"/>
      <w:spacing w:val="4"/>
      <w:sz w:val="20"/>
      <w:szCs w:val="20"/>
      <w:u w:val="none"/>
    </w:rPr>
  </w:style>
  <w:style w:type="character" w:customStyle="1" w:styleId="noncited">
    <w:name w:val="noncited"/>
    <w:basedOn w:val="a0"/>
    <w:rsid w:val="00BE04E5"/>
  </w:style>
  <w:style w:type="paragraph" w:customStyle="1" w:styleId="afa">
    <w:name w:val="a"/>
    <w:basedOn w:val="a"/>
    <w:rsid w:val="00BE04E5"/>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afb">
    <w:name w:val="СписокПроги"/>
    <w:basedOn w:val="a"/>
    <w:rsid w:val="00BE04E5"/>
    <w:pPr>
      <w:tabs>
        <w:tab w:val="left" w:pos="227"/>
      </w:tabs>
      <w:spacing w:after="0" w:line="240" w:lineRule="auto"/>
      <w:ind w:left="227" w:hanging="227"/>
      <w:jc w:val="both"/>
    </w:pPr>
    <w:rPr>
      <w:rFonts w:ascii="Times New Roman" w:eastAsia="Times New Roman" w:hAnsi="Times New Roman" w:cs="Times New Roman"/>
      <w:sz w:val="20"/>
      <w:szCs w:val="20"/>
      <w:lang w:val="ru-RU" w:eastAsia="ru-RU" w:bidi="ar-SA"/>
    </w:rPr>
  </w:style>
</w:styles>
</file>

<file path=word/webSettings.xml><?xml version="1.0" encoding="utf-8"?>
<w:webSettings xmlns:r="http://schemas.openxmlformats.org/officeDocument/2006/relationships" xmlns:w="http://schemas.openxmlformats.org/wordprocessingml/2006/main">
  <w:divs>
    <w:div w:id="56173388">
      <w:bodyDiv w:val="1"/>
      <w:marLeft w:val="0"/>
      <w:marRight w:val="0"/>
      <w:marTop w:val="0"/>
      <w:marBottom w:val="0"/>
      <w:divBdr>
        <w:top w:val="none" w:sz="0" w:space="0" w:color="auto"/>
        <w:left w:val="none" w:sz="0" w:space="0" w:color="auto"/>
        <w:bottom w:val="none" w:sz="0" w:space="0" w:color="auto"/>
        <w:right w:val="none" w:sz="0" w:space="0" w:color="auto"/>
      </w:divBdr>
    </w:div>
    <w:div w:id="897739080">
      <w:bodyDiv w:val="1"/>
      <w:marLeft w:val="0"/>
      <w:marRight w:val="0"/>
      <w:marTop w:val="0"/>
      <w:marBottom w:val="0"/>
      <w:divBdr>
        <w:top w:val="none" w:sz="0" w:space="0" w:color="auto"/>
        <w:left w:val="none" w:sz="0" w:space="0" w:color="auto"/>
        <w:bottom w:val="none" w:sz="0" w:space="0" w:color="auto"/>
        <w:right w:val="none" w:sz="0" w:space="0" w:color="auto"/>
      </w:divBdr>
    </w:div>
    <w:div w:id="1183283924">
      <w:bodyDiv w:val="1"/>
      <w:marLeft w:val="0"/>
      <w:marRight w:val="0"/>
      <w:marTop w:val="0"/>
      <w:marBottom w:val="0"/>
      <w:divBdr>
        <w:top w:val="none" w:sz="0" w:space="0" w:color="auto"/>
        <w:left w:val="none" w:sz="0" w:space="0" w:color="auto"/>
        <w:bottom w:val="none" w:sz="0" w:space="0" w:color="auto"/>
        <w:right w:val="none" w:sz="0" w:space="0" w:color="auto"/>
      </w:divBdr>
    </w:div>
    <w:div w:id="183213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osrezerv.gov.ru/agenstvo/Centralnij_apparat/5upr" TargetMode="External"/><Relationship Id="rId18" Type="http://schemas.openxmlformats.org/officeDocument/2006/relationships/hyperlink" Target="https://rosrezerv.gov.ru/agenstvo/Territorialnie_organi/DalVFO" TargetMode="External"/><Relationship Id="rId26" Type="http://schemas.openxmlformats.org/officeDocument/2006/relationships/hyperlink" Target="https://rosrezerv.gov.ru/agenstvo/Podvedomstvennie_organizacii/FGBU_NIIPKH_Rosrezerva" TargetMode="External"/><Relationship Id="rId3" Type="http://schemas.openxmlformats.org/officeDocument/2006/relationships/styles" Target="styles.xml"/><Relationship Id="rId21" Type="http://schemas.openxmlformats.org/officeDocument/2006/relationships/hyperlink" Target="https://rosrezerv.gov.ru/agenstvo/Territorialnie_organi/SevZapFO"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osrezerv.gov.ru/agenstvo/Centralnij_apparat/4upr" TargetMode="External"/><Relationship Id="rId17" Type="http://schemas.openxmlformats.org/officeDocument/2006/relationships/hyperlink" Target="https://rosrezerv.gov.ru/agenstvo/Centralnij_apparat/9upr" TargetMode="External"/><Relationship Id="rId25" Type="http://schemas.openxmlformats.org/officeDocument/2006/relationships/hyperlink" Target="https://rosrezerv.gov.ru/agenstvo/Podvedomstvennie_organizacii/FGKU_GIVC_Rosrezerva" TargetMode="External"/><Relationship Id="rId33"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rosrezerv.gov.ru/agenstvo/Centralnij_apparat/8upr" TargetMode="External"/><Relationship Id="rId20" Type="http://schemas.openxmlformats.org/officeDocument/2006/relationships/hyperlink" Target="https://rosrezerv.gov.ru/agenstvo/Territorialnie_organi/SibFO" TargetMode="External"/><Relationship Id="rId29" Type="http://schemas.openxmlformats.org/officeDocument/2006/relationships/hyperlink" Target="https://rosrezerv.gov.ru/agenstvo/Centralnij_apparat/2up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rezerv.gov.ru/agenstvo/Centralnij_apparat/3upr" TargetMode="External"/><Relationship Id="rId24" Type="http://schemas.openxmlformats.org/officeDocument/2006/relationships/hyperlink" Target="https://rosrezerv.gov.ru/agenstvo/Territorialnie_organi/UzhnFO" TargetMode="External"/><Relationship Id="rId32" Type="http://schemas.openxmlformats.org/officeDocument/2006/relationships/hyperlink" Target="https://rosrezerv.gov.ru/deyatelnost/Itogovij_doklad_o_rezultatah_i_osnovnih/Itogovij_doklad_zasedanij_Kollegii_Rosrezerva21" TargetMode="External"/><Relationship Id="rId5" Type="http://schemas.openxmlformats.org/officeDocument/2006/relationships/webSettings" Target="webSettings.xml"/><Relationship Id="rId15" Type="http://schemas.openxmlformats.org/officeDocument/2006/relationships/hyperlink" Target="https://rosrezerv.gov.ru/agenstvo/Centralnij_apparat/7upr" TargetMode="External"/><Relationship Id="rId23" Type="http://schemas.openxmlformats.org/officeDocument/2006/relationships/hyperlink" Target="https://rosrezerv.gov.ru/agenstvo/Territorialnie_organi/CentrFO" TargetMode="External"/><Relationship Id="rId28" Type="http://schemas.openxmlformats.org/officeDocument/2006/relationships/hyperlink" Target="https://rosrezerv.gov.ru/agenstvo/Centralnij_apparat/1upr" TargetMode="External"/><Relationship Id="rId36" Type="http://schemas.openxmlformats.org/officeDocument/2006/relationships/theme" Target="theme/theme1.xml"/><Relationship Id="rId10" Type="http://schemas.openxmlformats.org/officeDocument/2006/relationships/hyperlink" Target="https://rosrezerv.gov.ru/agenstvo/Centralnij_apparat/2upr" TargetMode="External"/><Relationship Id="rId19" Type="http://schemas.openxmlformats.org/officeDocument/2006/relationships/hyperlink" Target="https://rosrezerv.gov.ru/agenstvo/Territorialnie_organi/PrivFO" TargetMode="External"/><Relationship Id="rId31" Type="http://schemas.openxmlformats.org/officeDocument/2006/relationships/hyperlink" Target="https://rosrezerv.gov.ru/agenstvo/Centralnij_apparat/5upr" TargetMode="External"/><Relationship Id="rId4" Type="http://schemas.openxmlformats.org/officeDocument/2006/relationships/settings" Target="settings.xml"/><Relationship Id="rId9" Type="http://schemas.openxmlformats.org/officeDocument/2006/relationships/hyperlink" Target="https://rosrezerv.gov.ru/agenstvo/Centralnij_apparat/1upr" TargetMode="External"/><Relationship Id="rId14" Type="http://schemas.openxmlformats.org/officeDocument/2006/relationships/hyperlink" Target="https://rosrezerv.gov.ru/agenstvo/Centralnij_apparat/6upr" TargetMode="External"/><Relationship Id="rId22" Type="http://schemas.openxmlformats.org/officeDocument/2006/relationships/hyperlink" Target="https://rosrezerv.gov.ru/agenstvo/Territorialnie_organi/UralFO" TargetMode="External"/><Relationship Id="rId27" Type="http://schemas.openxmlformats.org/officeDocument/2006/relationships/hyperlink" Target="https://rosrezerv.gov.ru/agenstvo/Podvedomstvennie_organizacii/FGBOU_Kolledzh_Rosrezerva" TargetMode="External"/><Relationship Id="rId30" Type="http://schemas.openxmlformats.org/officeDocument/2006/relationships/hyperlink" Target="https://rosrezerv.gov.ru/agenstvo/Centralnij_apparat/4upr"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B33600"/>
    <w:rsid w:val="00B33600"/>
    <w:rsid w:val="00F761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3360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BAD18-3D7B-4FB2-8B3B-5A4A4380D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23</Pages>
  <Words>4063</Words>
  <Characters>23163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2023-05-31T16:18:00Z</dcterms:created>
  <dcterms:modified xsi:type="dcterms:W3CDTF">2023-05-31T18:38:00Z</dcterms:modified>
</cp:coreProperties>
</file>