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0" w:right="290.6692913385831" w:firstLine="708.661417322834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4</w:t>
      </w:r>
    </w:p>
    <w:p w:rsidR="00000000" w:rsidDel="00000000" w:rsidP="00000000" w:rsidRDefault="00000000" w:rsidRPr="00000000" w14:paraId="00000002">
      <w:pPr>
        <w:widowControl w:val="0"/>
        <w:spacing w:line="240" w:lineRule="auto"/>
        <w:ind w:left="0" w:right="290.6692913385831" w:firstLine="708.661417322834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5731200" cy="1028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spacing w:line="240" w:lineRule="auto"/>
        <w:ind w:left="0" w:right="290.6692913385831" w:firstLine="708.661417322834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widowControl w:val="0"/>
        <w:spacing w:line="240" w:lineRule="auto"/>
        <w:ind w:left="0" w:right="290.6692913385831"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ОТЧЕТ </w:t>
      </w:r>
      <w:r w:rsidDel="00000000" w:rsidR="00000000" w:rsidRPr="00000000">
        <w:rPr>
          <w:rtl w:val="0"/>
        </w:rPr>
      </w:r>
    </w:p>
    <w:p w:rsidR="00000000" w:rsidDel="00000000" w:rsidP="00000000" w:rsidRDefault="00000000" w:rsidRPr="00000000" w14:paraId="00000005">
      <w:pPr>
        <w:widowControl w:val="0"/>
        <w:spacing w:line="240" w:lineRule="auto"/>
        <w:ind w:left="0" w:right="290.6692913385831"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 прохождении</w:t>
      </w:r>
      <w:r w:rsidDel="00000000" w:rsidR="00000000" w:rsidRPr="00000000">
        <w:rPr>
          <w:rtl w:val="0"/>
        </w:rPr>
      </w:r>
    </w:p>
    <w:p w:rsidR="00000000" w:rsidDel="00000000" w:rsidP="00000000" w:rsidRDefault="00000000" w:rsidRPr="00000000" w14:paraId="00000006">
      <w:pPr>
        <w:spacing w:line="240" w:lineRule="auto"/>
        <w:ind w:left="0" w:right="290.6692913385831" w:firstLine="708.6614173228347"/>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07">
      <w:pPr>
        <w:spacing w:line="240" w:lineRule="auto"/>
        <w:ind w:left="0" w:right="290.6692913385831" w:firstLine="708.6614173228347"/>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ПРОИЗВОДСТВЕННОЙ ПРАКТИКИ</w:t>
      </w:r>
      <w:r w:rsidDel="00000000" w:rsidR="00000000" w:rsidRPr="00000000">
        <w:rPr>
          <w:rtl w:val="0"/>
        </w:rPr>
      </w:r>
    </w:p>
    <w:p w:rsidR="00000000" w:rsidDel="00000000" w:rsidP="00000000" w:rsidRDefault="00000000" w:rsidRPr="00000000" w14:paraId="00000008">
      <w:pPr>
        <w:spacing w:line="240" w:lineRule="auto"/>
        <w:ind w:left="0" w:right="290.6692913385831"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/вид практики/</w:t>
      </w:r>
      <w:r w:rsidDel="00000000" w:rsidR="00000000" w:rsidRPr="00000000">
        <w:rPr>
          <w:rtl w:val="0"/>
        </w:rPr>
      </w:r>
    </w:p>
    <w:p w:rsidR="00000000" w:rsidDel="00000000" w:rsidP="00000000" w:rsidRDefault="00000000" w:rsidRPr="00000000" w14:paraId="00000009">
      <w:pPr>
        <w:spacing w:line="240" w:lineRule="auto"/>
        <w:ind w:left="0" w:right="290.6692913385831" w:firstLine="708.6614173228347"/>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0A">
      <w:pPr>
        <w:widowControl w:val="0"/>
        <w:spacing w:line="240" w:lineRule="auto"/>
        <w:ind w:left="0" w:right="290.6692913385831" w:firstLine="708.6614173228347"/>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ПЕДАГОГИЧЕСКАЯ ПРАКТИКА</w:t>
      </w:r>
      <w:r w:rsidDel="00000000" w:rsidR="00000000" w:rsidRPr="00000000">
        <w:rPr>
          <w:rtl w:val="0"/>
        </w:rPr>
      </w:r>
    </w:p>
    <w:p w:rsidR="00000000" w:rsidDel="00000000" w:rsidP="00000000" w:rsidRDefault="00000000" w:rsidRPr="00000000" w14:paraId="0000000B">
      <w:pPr>
        <w:widowControl w:val="0"/>
        <w:spacing w:line="240" w:lineRule="auto"/>
        <w:ind w:left="0" w:right="290.6692913385831" w:firstLine="708.661417322834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/тип практики/</w:t>
      </w:r>
      <w:r w:rsidDel="00000000" w:rsidR="00000000" w:rsidRPr="00000000">
        <w:rPr>
          <w:rtl w:val="0"/>
        </w:rPr>
      </w:r>
    </w:p>
    <w:p w:rsidR="00000000" w:rsidDel="00000000" w:rsidP="00000000" w:rsidRDefault="00000000" w:rsidRPr="00000000" w14:paraId="0000000C">
      <w:pPr>
        <w:widowControl w:val="0"/>
        <w:spacing w:line="24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widowControl w:val="0"/>
        <w:spacing w:line="240" w:lineRule="auto"/>
        <w:ind w:left="0" w:right="290.6692913385831"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Студентом (кой) </w:t>
      </w:r>
      <w:r w:rsidDel="00000000" w:rsidR="00000000" w:rsidRPr="00000000">
        <w:rPr>
          <w:rFonts w:ascii="Times New Roman" w:cs="Times New Roman" w:eastAsia="Times New Roman" w:hAnsi="Times New Roman"/>
          <w:i w:val="1"/>
          <w:sz w:val="28"/>
          <w:szCs w:val="28"/>
          <w:highlight w:val="yellow"/>
          <w:rtl w:val="0"/>
        </w:rPr>
        <w:t xml:space="preserve">ХХХХ</w:t>
      </w:r>
      <w:r w:rsidDel="00000000" w:rsidR="00000000" w:rsidRPr="00000000">
        <w:rPr>
          <w:rFonts w:ascii="Times New Roman" w:cs="Times New Roman" w:eastAsia="Times New Roman" w:hAnsi="Times New Roman"/>
          <w:sz w:val="28"/>
          <w:szCs w:val="28"/>
          <w:rtl w:val="0"/>
        </w:rPr>
        <w:t xml:space="preserve"> курса факультета управления</w:t>
      </w:r>
    </w:p>
    <w:p w:rsidR="00000000" w:rsidDel="00000000" w:rsidP="00000000" w:rsidRDefault="00000000" w:rsidRPr="00000000" w14:paraId="0000000E">
      <w:pPr>
        <w:widowControl w:val="0"/>
        <w:spacing w:line="24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widowControl w:val="0"/>
        <w:spacing w:line="240" w:lineRule="auto"/>
        <w:ind w:left="0" w:right="290.6692913385831" w:firstLine="708.661417322834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Место прохождения практики </w:t>
      </w:r>
      <w:r w:rsidDel="00000000" w:rsidR="00000000" w:rsidRPr="00000000">
        <w:rPr>
          <w:rFonts w:ascii="Times New Roman" w:cs="Times New Roman" w:eastAsia="Times New Roman" w:hAnsi="Times New Roman"/>
          <w:sz w:val="28"/>
          <w:szCs w:val="28"/>
          <w:rtl w:val="0"/>
        </w:rPr>
        <w:t xml:space="preserve">Муниципальное бюджетное общеобразовательное учреждение «Видновская средняя общеобразовательная школа № 2»</w:t>
      </w:r>
      <w:r w:rsidDel="00000000" w:rsidR="00000000" w:rsidRPr="00000000">
        <w:rPr>
          <w:rtl w:val="0"/>
        </w:rPr>
      </w:r>
    </w:p>
    <w:p w:rsidR="00000000" w:rsidDel="00000000" w:rsidP="00000000" w:rsidRDefault="00000000" w:rsidRPr="00000000" w14:paraId="00000010">
      <w:pPr>
        <w:widowControl w:val="0"/>
        <w:spacing w:line="24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widowControl w:val="0"/>
        <w:spacing w:line="240" w:lineRule="auto"/>
        <w:ind w:left="0" w:right="290.669291338583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Практика проходила </w:t>
      </w:r>
      <w:r w:rsidDel="00000000" w:rsidR="00000000" w:rsidRPr="00000000">
        <w:rPr>
          <w:rFonts w:ascii="Times New Roman" w:cs="Times New Roman" w:eastAsia="Times New Roman" w:hAnsi="Times New Roman"/>
          <w:sz w:val="26"/>
          <w:szCs w:val="26"/>
          <w:rtl w:val="0"/>
        </w:rPr>
        <w:t xml:space="preserve">с </w:t>
      </w:r>
      <w:r w:rsidDel="00000000" w:rsidR="00000000" w:rsidRPr="00000000">
        <w:rPr>
          <w:rFonts w:ascii="Times New Roman" w:cs="Times New Roman" w:eastAsia="Times New Roman" w:hAnsi="Times New Roman"/>
          <w:sz w:val="24"/>
          <w:szCs w:val="24"/>
          <w:rtl w:val="0"/>
        </w:rPr>
        <w:t xml:space="preserve">«03» апреля 2023 г. по «11» июня 2023 г.</w:t>
      </w:r>
    </w:p>
    <w:p w:rsidR="00000000" w:rsidDel="00000000" w:rsidP="00000000" w:rsidRDefault="00000000" w:rsidRPr="00000000" w14:paraId="00000012">
      <w:pPr>
        <w:widowControl w:val="0"/>
        <w:spacing w:line="24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widowControl w:val="0"/>
        <w:spacing w:line="24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Дата сдачи отчета _</w:t>
      </w:r>
      <w:r w:rsidDel="00000000" w:rsidR="00000000" w:rsidRPr="00000000">
        <w:rPr>
          <w:rFonts w:ascii="Times New Roman" w:cs="Times New Roman" w:eastAsia="Times New Roman" w:hAnsi="Times New Roman"/>
          <w:i w:val="1"/>
          <w:sz w:val="28"/>
          <w:szCs w:val="28"/>
          <w:rtl w:val="0"/>
        </w:rPr>
        <w:t xml:space="preserve">________</w:t>
      </w:r>
      <w:r w:rsidDel="00000000" w:rsidR="00000000" w:rsidRPr="00000000">
        <w:rPr>
          <w:rFonts w:ascii="Times New Roman" w:cs="Times New Roman" w:eastAsia="Times New Roman" w:hAnsi="Times New Roman"/>
          <w:sz w:val="28"/>
          <w:szCs w:val="28"/>
          <w:rtl w:val="0"/>
        </w:rPr>
        <w:t xml:space="preserve"> г.___________</w:t>
      </w:r>
    </w:p>
    <w:p w:rsidR="00000000" w:rsidDel="00000000" w:rsidP="00000000" w:rsidRDefault="00000000" w:rsidRPr="00000000" w14:paraId="00000014">
      <w:pPr>
        <w:widowControl w:val="0"/>
        <w:spacing w:line="24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0"/>
          <w:szCs w:val="20"/>
          <w:rtl w:val="0"/>
        </w:rPr>
        <w:t xml:space="preserve">                                               не позднее 5дней после окончания практики</w:t>
      </w:r>
      <w:r w:rsidDel="00000000" w:rsidR="00000000" w:rsidRPr="00000000">
        <w:rPr>
          <w:rtl w:val="0"/>
        </w:rPr>
      </w:r>
    </w:p>
    <w:p w:rsidR="00000000" w:rsidDel="00000000" w:rsidP="00000000" w:rsidRDefault="00000000" w:rsidRPr="00000000" w14:paraId="00000015">
      <w:pPr>
        <w:spacing w:line="240" w:lineRule="auto"/>
        <w:ind w:left="0" w:right="290.6692913385831" w:firstLine="708.661417322834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line="240" w:lineRule="auto"/>
        <w:ind w:left="0" w:right="290.6692913385831" w:firstLine="708.661417322834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line="240" w:lineRule="auto"/>
        <w:ind w:left="0" w:right="290.6692913385831" w:firstLine="708.661417322834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line="240" w:lineRule="auto"/>
        <w:ind w:left="0" w:right="290.6692913385831" w:firstLine="708.661417322834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line="240" w:lineRule="auto"/>
        <w:ind w:left="0" w:right="290.6692913385831" w:firstLine="708.661417322834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line="240" w:lineRule="auto"/>
        <w:ind w:left="0" w:right="290.6692913385831" w:firstLine="708.661417322834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line="240" w:lineRule="auto"/>
        <w:ind w:left="0" w:right="290.6692913385831" w:firstLine="708.661417322834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line="240" w:lineRule="auto"/>
        <w:ind w:left="0" w:right="290.6692913385831" w:firstLine="708.661417322834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line="240" w:lineRule="auto"/>
        <w:ind w:left="0" w:right="290.6692913385831" w:firstLine="708.661417322834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line="240" w:lineRule="auto"/>
        <w:ind w:left="0" w:right="290.6692913385831" w:firstLine="708.661417322834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line="240" w:lineRule="auto"/>
        <w:ind w:left="0" w:right="290.6692913385831" w:firstLine="708.661417322834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line="240" w:lineRule="auto"/>
        <w:ind w:left="0" w:right="290.6692913385831" w:firstLine="708.661417322834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line="240" w:lineRule="auto"/>
        <w:ind w:left="0" w:right="290.6692913385831" w:firstLine="708.661417322834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line="240" w:lineRule="auto"/>
        <w:ind w:left="0" w:right="290.6692913385831" w:firstLine="708.661417322834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widowControl w:val="0"/>
        <w:spacing w:line="240" w:lineRule="auto"/>
        <w:ind w:left="0" w:right="290.6692913385831" w:firstLine="708.6614173228347"/>
        <w:jc w:val="center"/>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color w:val="454545"/>
          <w:sz w:val="28"/>
          <w:szCs w:val="28"/>
          <w:rtl w:val="0"/>
        </w:rPr>
        <w:t xml:space="preserve">Москва 2023</w:t>
      </w:r>
    </w:p>
    <w:p w:rsidR="00000000" w:rsidDel="00000000" w:rsidP="00000000" w:rsidRDefault="00000000" w:rsidRPr="00000000" w14:paraId="00000024">
      <w:pPr>
        <w:widowControl w:val="0"/>
        <w:spacing w:line="240" w:lineRule="auto"/>
        <w:ind w:left="0" w:right="290.6692913385831" w:firstLine="708.6614173228347"/>
        <w:jc w:val="center"/>
        <w:rPr>
          <w:rFonts w:ascii="Times New Roman" w:cs="Times New Roman" w:eastAsia="Times New Roman" w:hAnsi="Times New Roman"/>
          <w:color w:val="454545"/>
          <w:sz w:val="28"/>
          <w:szCs w:val="28"/>
        </w:rPr>
      </w:pPr>
      <w:r w:rsidDel="00000000" w:rsidR="00000000" w:rsidRPr="00000000">
        <w:rPr>
          <w:rtl w:val="0"/>
        </w:rPr>
      </w:r>
    </w:p>
    <w:p w:rsidR="00000000" w:rsidDel="00000000" w:rsidP="00000000" w:rsidRDefault="00000000" w:rsidRPr="00000000" w14:paraId="00000025">
      <w:pPr>
        <w:widowControl w:val="0"/>
        <w:spacing w:line="240" w:lineRule="auto"/>
        <w:ind w:left="0" w:right="290.6692913385831" w:firstLine="708.6614173228347"/>
        <w:jc w:val="center"/>
        <w:rPr>
          <w:rFonts w:ascii="Times New Roman" w:cs="Times New Roman" w:eastAsia="Times New Roman" w:hAnsi="Times New Roman"/>
          <w:color w:val="454545"/>
          <w:sz w:val="28"/>
          <w:szCs w:val="28"/>
        </w:rPr>
      </w:pPr>
      <w:r w:rsidDel="00000000" w:rsidR="00000000" w:rsidRPr="00000000">
        <w:rPr>
          <w:rtl w:val="0"/>
        </w:rPr>
      </w:r>
    </w:p>
    <w:p w:rsidR="00000000" w:rsidDel="00000000" w:rsidP="00000000" w:rsidRDefault="00000000" w:rsidRPr="00000000" w14:paraId="00000026">
      <w:pPr>
        <w:keepNext w:val="1"/>
        <w:keepLines w:val="1"/>
        <w:spacing w:line="360" w:lineRule="auto"/>
        <w:ind w:left="0" w:right="290.6692913385831" w:firstLine="708.6614173228347"/>
        <w:jc w:val="center"/>
        <w:rPr>
          <w:rFonts w:ascii="Times New Roman" w:cs="Times New Roman" w:eastAsia="Times New Roman" w:hAnsi="Times New Roman"/>
          <w:sz w:val="28"/>
          <w:szCs w:val="28"/>
        </w:rPr>
      </w:pPr>
      <w:bookmarkStart w:colFirst="0" w:colLast="0" w:name="_dz8zxjzh3ge9" w:id="0"/>
      <w:bookmarkEnd w:id="0"/>
      <w:r w:rsidDel="00000000" w:rsidR="00000000" w:rsidRPr="00000000">
        <w:br w:type="page"/>
      </w:r>
      <w:r w:rsidDel="00000000" w:rsidR="00000000" w:rsidRPr="00000000">
        <w:rPr>
          <w:rtl w:val="0"/>
        </w:rPr>
      </w:r>
    </w:p>
    <w:p w:rsidR="00000000" w:rsidDel="00000000" w:rsidP="00000000" w:rsidRDefault="00000000" w:rsidRPr="00000000" w14:paraId="00000027">
      <w:pPr>
        <w:keepNext w:val="1"/>
        <w:keepLines w:val="1"/>
        <w:spacing w:line="360" w:lineRule="auto"/>
        <w:ind w:left="0" w:right="290.6692913385831" w:firstLine="708.6614173228347"/>
        <w:jc w:val="center"/>
        <w:rPr>
          <w:rFonts w:ascii="Times New Roman" w:cs="Times New Roman" w:eastAsia="Times New Roman" w:hAnsi="Times New Roman"/>
          <w:sz w:val="28"/>
          <w:szCs w:val="28"/>
        </w:rPr>
      </w:pPr>
      <w:bookmarkStart w:colFirst="0" w:colLast="0" w:name="_gjdgxs" w:id="1"/>
      <w:bookmarkEnd w:id="1"/>
      <w:r w:rsidDel="00000000" w:rsidR="00000000" w:rsidRPr="00000000">
        <w:rPr>
          <w:rFonts w:ascii="Times New Roman" w:cs="Times New Roman" w:eastAsia="Times New Roman" w:hAnsi="Times New Roman"/>
          <w:sz w:val="28"/>
          <w:szCs w:val="28"/>
          <w:rtl w:val="0"/>
        </w:rPr>
        <w:t xml:space="preserve">ОГЛАВЛЕНИЕ</w:t>
      </w:r>
    </w:p>
    <w:p w:rsidR="00000000" w:rsidDel="00000000" w:rsidP="00000000" w:rsidRDefault="00000000" w:rsidRPr="00000000" w14:paraId="00000028">
      <w:pPr>
        <w:spacing w:line="360" w:lineRule="auto"/>
        <w:ind w:left="0" w:right="290.6692913385831" w:firstLine="708.661417322834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360" w:lineRule="auto"/>
        <w:ind w:left="0" w:right="290.669291338583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Введение...................................................................................................................3</w:t>
      </w:r>
    </w:p>
    <w:p w:rsidR="00000000" w:rsidDel="00000000" w:rsidP="00000000" w:rsidRDefault="00000000" w:rsidRPr="00000000" w14:paraId="0000002A">
      <w:pPr>
        <w:spacing w:line="360" w:lineRule="auto"/>
        <w:ind w:left="0" w:right="290.669291338583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Характеристика образовательной организации МБОУ города Москвы «Видновская средняя общеобразовательная школа № 2»...................................4</w:t>
      </w:r>
    </w:p>
    <w:p w:rsidR="00000000" w:rsidDel="00000000" w:rsidP="00000000" w:rsidRDefault="00000000" w:rsidRPr="00000000" w14:paraId="0000002B">
      <w:pPr>
        <w:spacing w:line="360" w:lineRule="auto"/>
        <w:ind w:left="0" w:right="290.669291338583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Процесс психолого-педагогического и социального сопровождения обучающихся..........................................................................................................10</w:t>
      </w:r>
    </w:p>
    <w:p w:rsidR="00000000" w:rsidDel="00000000" w:rsidP="00000000" w:rsidRDefault="00000000" w:rsidRPr="00000000" w14:paraId="0000002C">
      <w:pPr>
        <w:spacing w:line="360" w:lineRule="auto"/>
        <w:ind w:left="0" w:right="290.669291338583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Формы работы с родителями детей младшего школьного возраста….......11</w:t>
      </w:r>
    </w:p>
    <w:p w:rsidR="00000000" w:rsidDel="00000000" w:rsidP="00000000" w:rsidRDefault="00000000" w:rsidRPr="00000000" w14:paraId="0000002D">
      <w:pPr>
        <w:spacing w:line="360" w:lineRule="auto"/>
        <w:ind w:left="0" w:right="290.669291338583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Программа диагностики межличностных отношений детей младшего школьного возраста..............................................................................................13</w:t>
      </w:r>
    </w:p>
    <w:p w:rsidR="00000000" w:rsidDel="00000000" w:rsidP="00000000" w:rsidRDefault="00000000" w:rsidRPr="00000000" w14:paraId="0000002E">
      <w:pPr>
        <w:spacing w:line="360" w:lineRule="auto"/>
        <w:ind w:left="0" w:right="290.669291338583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Программа коррекционно-развивающего занятия по развитию межличностных отношений детей младшего школьного возраста..................16</w:t>
      </w:r>
    </w:p>
    <w:p w:rsidR="00000000" w:rsidDel="00000000" w:rsidP="00000000" w:rsidRDefault="00000000" w:rsidRPr="00000000" w14:paraId="0000002F">
      <w:pPr>
        <w:spacing w:line="360" w:lineRule="auto"/>
        <w:ind w:left="0" w:right="290.669291338583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Заключение............................................................................................................26</w:t>
      </w:r>
    </w:p>
    <w:p w:rsidR="00000000" w:rsidDel="00000000" w:rsidP="00000000" w:rsidRDefault="00000000" w:rsidRPr="00000000" w14:paraId="00000030">
      <w:pPr>
        <w:spacing w:line="360" w:lineRule="auto"/>
        <w:ind w:left="0" w:right="290.669291338583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использованных источников..................................................................27</w:t>
      </w:r>
    </w:p>
    <w:p w:rsidR="00000000" w:rsidDel="00000000" w:rsidP="00000000" w:rsidRDefault="00000000" w:rsidRPr="00000000" w14:paraId="00000031">
      <w:pPr>
        <w:tabs>
          <w:tab w:val="right" w:leader="none" w:pos="9345"/>
        </w:tabs>
        <w:spacing w:after="100" w:line="240" w:lineRule="auto"/>
        <w:ind w:left="0" w:right="290.669291338583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Приложения...........................................................................................................28</w:t>
      </w:r>
    </w:p>
    <w:p w:rsidR="00000000" w:rsidDel="00000000" w:rsidP="00000000" w:rsidRDefault="00000000" w:rsidRPr="00000000" w14:paraId="00000032">
      <w:pPr>
        <w:widowControl w:val="0"/>
        <w:spacing w:line="240" w:lineRule="auto"/>
        <w:ind w:left="0" w:right="290.6692913385831" w:firstLine="708.6614173228347"/>
        <w:jc w:val="center"/>
        <w:rPr>
          <w:rFonts w:ascii="Times New Roman" w:cs="Times New Roman" w:eastAsia="Times New Roman" w:hAnsi="Times New Roman"/>
          <w:color w:val="454545"/>
          <w:sz w:val="28"/>
          <w:szCs w:val="28"/>
        </w:rPr>
      </w:pPr>
      <w:r w:rsidDel="00000000" w:rsidR="00000000" w:rsidRPr="00000000">
        <w:rPr>
          <w:rtl w:val="0"/>
        </w:rPr>
      </w:r>
    </w:p>
    <w:p w:rsidR="00000000" w:rsidDel="00000000" w:rsidP="00000000" w:rsidRDefault="00000000" w:rsidRPr="00000000" w14:paraId="00000033">
      <w:pPr>
        <w:widowControl w:val="0"/>
        <w:spacing w:line="240" w:lineRule="auto"/>
        <w:ind w:left="0" w:right="290.6692913385831" w:firstLine="708.6614173228347"/>
        <w:jc w:val="center"/>
        <w:rPr>
          <w:rFonts w:ascii="Times New Roman" w:cs="Times New Roman" w:eastAsia="Times New Roman" w:hAnsi="Times New Roman"/>
          <w:color w:val="454545"/>
          <w:sz w:val="28"/>
          <w:szCs w:val="28"/>
        </w:rPr>
      </w:pPr>
      <w:r w:rsidDel="00000000" w:rsidR="00000000" w:rsidRPr="00000000">
        <w:rPr>
          <w:rtl w:val="0"/>
        </w:rPr>
      </w:r>
    </w:p>
    <w:p w:rsidR="00000000" w:rsidDel="00000000" w:rsidP="00000000" w:rsidRDefault="00000000" w:rsidRPr="00000000" w14:paraId="00000034">
      <w:pPr>
        <w:spacing w:line="240" w:lineRule="auto"/>
        <w:ind w:left="0" w:right="290.6692913385831" w:firstLine="708.6614173228347"/>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ВВЕДЕНИЕ</w:t>
      </w:r>
    </w:p>
    <w:p w:rsidR="00000000" w:rsidDel="00000000" w:rsidP="00000000" w:rsidRDefault="00000000" w:rsidRPr="00000000" w14:paraId="00000035">
      <w:pPr>
        <w:keepNext w:val="1"/>
        <w:keepLines w:val="1"/>
        <w:spacing w:line="360" w:lineRule="auto"/>
        <w:ind w:left="0" w:right="290.6692913385831" w:firstLine="708.6614173228347"/>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360" w:lineRule="auto"/>
        <w:ind w:left="0" w:right="290.6692913385831" w:firstLine="708.661417322834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Производственная (педагогическая) практика проходила на базе Муниципального бюджетного общеобразовательного учреждения «Видновская средняя общеобразовательная школа № 2» с 3 апреля 2023 г. по 11 июня 2023 г. </w:t>
      </w:r>
    </w:p>
    <w:p w:rsidR="00000000" w:rsidDel="00000000" w:rsidP="00000000" w:rsidRDefault="00000000" w:rsidRPr="00000000" w14:paraId="00000038">
      <w:pPr>
        <w:spacing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практики заключалась в формировании и закреплении профессиональных умений и навыков, общепрофессиональных компетенций: ОПК-3.1; ОПК-3.2; ОПК-3.3; ПК-3.1; ПК-3.2; ПК-3.3.</w:t>
      </w:r>
    </w:p>
    <w:p w:rsidR="00000000" w:rsidDel="00000000" w:rsidP="00000000" w:rsidRDefault="00000000" w:rsidRPr="00000000" w14:paraId="00000039">
      <w:pPr>
        <w:spacing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Задачи практики:</w:t>
      </w:r>
    </w:p>
    <w:p w:rsidR="00000000" w:rsidDel="00000000" w:rsidP="00000000" w:rsidRDefault="00000000" w:rsidRPr="00000000" w14:paraId="0000003A">
      <w:pPr>
        <w:spacing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формирование педагогической самостоятельности на основе проведения (под наблюдением руководителя практики) целостных развивающих занятий с обучающимися;</w:t>
      </w:r>
    </w:p>
    <w:p w:rsidR="00000000" w:rsidDel="00000000" w:rsidP="00000000" w:rsidRDefault="00000000" w:rsidRPr="00000000" w14:paraId="0000003B">
      <w:pPr>
        <w:spacing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формирование у студента умения комплексной педагогической рефлексии образовательного процесса и самого себя как его субъекта и будущего профессионала;</w:t>
      </w:r>
    </w:p>
    <w:p w:rsidR="00000000" w:rsidDel="00000000" w:rsidP="00000000" w:rsidRDefault="00000000" w:rsidRPr="00000000" w14:paraId="0000003C">
      <w:pPr>
        <w:spacing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углубление  знаний о психолого-педагогических условиях реализации образовательных программ.</w:t>
      </w:r>
    </w:p>
    <w:p w:rsidR="00000000" w:rsidDel="00000000" w:rsidP="00000000" w:rsidRDefault="00000000" w:rsidRPr="00000000" w14:paraId="0000003D">
      <w:pPr>
        <w:spacing w:line="360" w:lineRule="auto"/>
        <w:ind w:left="0" w:right="290.6692913385831" w:firstLine="708.6614173228347"/>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E">
      <w:pPr>
        <w:spacing w:line="360" w:lineRule="auto"/>
        <w:ind w:left="0" w:right="290.6692913385831" w:firstLine="708.661417322834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ОСНОВНАЯ ЧАСТЬ</w:t>
      </w:r>
    </w:p>
    <w:p w:rsidR="00000000" w:rsidDel="00000000" w:rsidP="00000000" w:rsidRDefault="00000000" w:rsidRPr="00000000" w14:paraId="0000003F">
      <w:pPr>
        <w:spacing w:after="0" w:before="0"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numPr>
          <w:ilvl w:val="0"/>
          <w:numId w:val="3"/>
        </w:numPr>
        <w:shd w:fill="ffffff" w:val="clear"/>
        <w:spacing w:after="0" w:before="0" w:line="360" w:lineRule="auto"/>
        <w:ind w:left="0" w:right="290.6692913385831"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Характеристика образовательного учреждения</w:t>
      </w:r>
    </w:p>
    <w:p w:rsidR="00000000" w:rsidDel="00000000" w:rsidP="00000000" w:rsidRDefault="00000000" w:rsidRPr="00000000" w14:paraId="00000041">
      <w:pPr>
        <w:spacing w:after="0" w:before="0"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Муниципальное бюджетное общеобразовательное учреждение «Видновская средняя общеобразовательная школа № 2» располагается по адресу Московская область, Ленинский городской округ, г. Видное, ул. Школьная, д. 40. Школа реализует общеобразовательные программы дошкольного,  начального, основного общего и среднего общего образования. </w:t>
      </w:r>
    </w:p>
    <w:p w:rsidR="00000000" w:rsidDel="00000000" w:rsidP="00000000" w:rsidRDefault="00000000" w:rsidRPr="00000000" w14:paraId="00000042">
      <w:pPr>
        <w:spacing w:after="0" w:before="0"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образовательной организации установлена пятидневная учебная неделя, рабочие часы школы с 08:00 до 19:00. Продолжительность уроков – 40 минут.  Время начала занятий варьируется в зависимости от класса и месторасположения: начало занятий в 1, 2, 3 (Школьная, 40), 4, 5, 7 -11 классах – 08.30; начало занятий в 3,6-х классах (б-р Зеленые аллеи, д. 5) (вторая ступень) – 13.50.</w:t>
      </w:r>
    </w:p>
    <w:p w:rsidR="00000000" w:rsidDel="00000000" w:rsidP="00000000" w:rsidRDefault="00000000" w:rsidRPr="00000000" w14:paraId="00000043">
      <w:pPr>
        <w:spacing w:after="0" w:before="0"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Образовательная деятельность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Организационно-правовые документы определяют статус организации, наделяют ее полномочиями (предоставляют права) в осуществлении той или иной деятельности, устанавливают порядок ее работы. В образовательной организации к таким документам относятся: Устав, Лицензия, Свидетельство об аккредитации и т.д.</w:t>
      </w:r>
    </w:p>
    <w:p w:rsidR="00000000" w:rsidDel="00000000" w:rsidP="00000000" w:rsidRDefault="00000000" w:rsidRPr="00000000" w14:paraId="00000044">
      <w:pPr>
        <w:keepNext w:val="0"/>
        <w:keepLines w:val="0"/>
        <w:shd w:fill="ffffff" w:val="clear"/>
        <w:spacing w:after="0" w:before="0"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Основная общеобразовательная программа начального общего образования предполагает очную форму обучения и нормативный срок – 4 года </w:t>
      </w:r>
      <w:r w:rsidDel="00000000" w:rsidR="00000000" w:rsidRPr="00000000">
        <w:rPr>
          <w:rFonts w:ascii="Times New Roman" w:cs="Times New Roman" w:eastAsia="Times New Roman" w:hAnsi="Times New Roman"/>
          <w:sz w:val="28"/>
          <w:szCs w:val="28"/>
          <w:rtl w:val="0"/>
        </w:rPr>
        <w:t xml:space="preserve">(реализация ФГОС НОО). </w:t>
      </w:r>
      <w:r w:rsidDel="00000000" w:rsidR="00000000" w:rsidRPr="00000000">
        <w:rPr>
          <w:rFonts w:ascii="Times New Roman" w:cs="Times New Roman" w:eastAsia="Times New Roman" w:hAnsi="Times New Roman"/>
          <w:sz w:val="28"/>
          <w:szCs w:val="28"/>
          <w:rtl w:val="0"/>
        </w:rPr>
        <w:t xml:space="preserve">Основная образовательная программа основного общего образования реализуется по очной форме обучения с нормативным сроком – 5 лет. Основная общеобразовательная программа среднего общего образования также реализуется по очной форме в нормативный срок – 2 года. </w:t>
      </w:r>
    </w:p>
    <w:p w:rsidR="00000000" w:rsidDel="00000000" w:rsidP="00000000" w:rsidRDefault="00000000" w:rsidRPr="00000000" w14:paraId="00000045">
      <w:pPr>
        <w:spacing w:after="0" w:before="0"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Дошкольная программа включает следующие направления:</w:t>
      </w:r>
    </w:p>
    <w:p w:rsidR="00000000" w:rsidDel="00000000" w:rsidP="00000000" w:rsidRDefault="00000000" w:rsidRPr="00000000" w14:paraId="00000046">
      <w:pPr>
        <w:spacing w:after="0" w:before="0"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Адаптированная основная образовательная программа дошкольного образования обучающихся с тяжелыми нарушениями речи, реализуемая по очной форме с нормативным сроком – 2 года;</w:t>
      </w:r>
    </w:p>
    <w:p w:rsidR="00000000" w:rsidDel="00000000" w:rsidP="00000000" w:rsidRDefault="00000000" w:rsidRPr="00000000" w14:paraId="00000047">
      <w:pPr>
        <w:spacing w:after="0" w:before="0"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Адаптированная основная образовательная программа дошкольного образования обучающихся с тяжелыми нарушениями речи, реализуемая по очной форме с нормативным сроком – 2 года;</w:t>
      </w:r>
    </w:p>
    <w:p w:rsidR="00000000" w:rsidDel="00000000" w:rsidP="00000000" w:rsidRDefault="00000000" w:rsidRPr="00000000" w14:paraId="00000048">
      <w:pPr>
        <w:spacing w:after="0" w:before="0"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Основная образовательная программа дошкольного образования, реализуемая по очной форме с нормативным сроком – 4 года.</w:t>
      </w:r>
    </w:p>
    <w:p w:rsidR="00000000" w:rsidDel="00000000" w:rsidP="00000000" w:rsidRDefault="00000000" w:rsidRPr="00000000" w14:paraId="00000049">
      <w:pPr>
        <w:spacing w:after="0" w:before="0"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того, в школе реализуются программы дополнительного развития по направлениям.</w:t>
      </w:r>
    </w:p>
    <w:p w:rsidR="00000000" w:rsidDel="00000000" w:rsidP="00000000" w:rsidRDefault="00000000" w:rsidRPr="00000000" w14:paraId="0000004A">
      <w:pPr>
        <w:numPr>
          <w:ilvl w:val="0"/>
          <w:numId w:val="9"/>
        </w:numPr>
        <w:shd w:fill="ffffff" w:val="clear"/>
        <w:spacing w:after="0" w:before="0"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Направленность — Социально-гуманитарная:</w:t>
      </w:r>
    </w:p>
    <w:p w:rsidR="00000000" w:rsidDel="00000000" w:rsidP="00000000" w:rsidRDefault="00000000" w:rsidRPr="00000000" w14:paraId="0000004B">
      <w:pPr>
        <w:numPr>
          <w:ilvl w:val="0"/>
          <w:numId w:val="7"/>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«Грамотей» базовый уровень;</w:t>
      </w:r>
      <w:r w:rsidDel="00000000" w:rsidR="00000000" w:rsidRPr="00000000">
        <w:rPr>
          <w:rtl w:val="0"/>
        </w:rPr>
      </w:r>
    </w:p>
    <w:p w:rsidR="00000000" w:rsidDel="00000000" w:rsidP="00000000" w:rsidRDefault="00000000" w:rsidRPr="00000000" w14:paraId="0000004C">
      <w:pPr>
        <w:numPr>
          <w:ilvl w:val="0"/>
          <w:numId w:val="7"/>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«Профессия вчера, сегодня, завтра» стартовый уровень;</w:t>
      </w:r>
    </w:p>
    <w:p w:rsidR="00000000" w:rsidDel="00000000" w:rsidP="00000000" w:rsidRDefault="00000000" w:rsidRPr="00000000" w14:paraId="0000004D">
      <w:pPr>
        <w:numPr>
          <w:ilvl w:val="0"/>
          <w:numId w:val="7"/>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«Мир Фантазий»;</w:t>
      </w:r>
    </w:p>
    <w:p w:rsidR="00000000" w:rsidDel="00000000" w:rsidP="00000000" w:rsidRDefault="00000000" w:rsidRPr="00000000" w14:paraId="0000004E">
      <w:pPr>
        <w:numPr>
          <w:ilvl w:val="0"/>
          <w:numId w:val="7"/>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«Слово на ладошке»;</w:t>
      </w:r>
    </w:p>
    <w:p w:rsidR="00000000" w:rsidDel="00000000" w:rsidP="00000000" w:rsidRDefault="00000000" w:rsidRPr="00000000" w14:paraId="0000004F">
      <w:pPr>
        <w:numPr>
          <w:ilvl w:val="0"/>
          <w:numId w:val="7"/>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«Звуковичок»;</w:t>
      </w:r>
    </w:p>
    <w:p w:rsidR="00000000" w:rsidDel="00000000" w:rsidP="00000000" w:rsidRDefault="00000000" w:rsidRPr="00000000" w14:paraId="00000050">
      <w:pPr>
        <w:numPr>
          <w:ilvl w:val="0"/>
          <w:numId w:val="7"/>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Профессия вчера, сегодня,завтра;</w:t>
      </w:r>
    </w:p>
    <w:p w:rsidR="00000000" w:rsidDel="00000000" w:rsidP="00000000" w:rsidRDefault="00000000" w:rsidRPr="00000000" w14:paraId="00000051">
      <w:pPr>
        <w:numPr>
          <w:ilvl w:val="0"/>
          <w:numId w:val="7"/>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«Подготовка к школе» базовый уровень;</w:t>
      </w:r>
    </w:p>
    <w:p w:rsidR="00000000" w:rsidDel="00000000" w:rsidP="00000000" w:rsidRDefault="00000000" w:rsidRPr="00000000" w14:paraId="00000052">
      <w:pPr>
        <w:numPr>
          <w:ilvl w:val="0"/>
          <w:numId w:val="7"/>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«Английский язык» базовый уровень;</w:t>
      </w:r>
    </w:p>
    <w:p w:rsidR="00000000" w:rsidDel="00000000" w:rsidP="00000000" w:rsidRDefault="00000000" w:rsidRPr="00000000" w14:paraId="00000053">
      <w:pPr>
        <w:numPr>
          <w:ilvl w:val="0"/>
          <w:numId w:val="7"/>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Подготовка к школе ДО стартовый уровень;</w:t>
      </w:r>
    </w:p>
    <w:p w:rsidR="00000000" w:rsidDel="00000000" w:rsidP="00000000" w:rsidRDefault="00000000" w:rsidRPr="00000000" w14:paraId="00000054">
      <w:pPr>
        <w:numPr>
          <w:ilvl w:val="0"/>
          <w:numId w:val="7"/>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Английский язык ДО стартовый уровень;</w:t>
      </w:r>
    </w:p>
    <w:p w:rsidR="00000000" w:rsidDel="00000000" w:rsidP="00000000" w:rsidRDefault="00000000" w:rsidRPr="00000000" w14:paraId="00000055">
      <w:pPr>
        <w:numPr>
          <w:ilvl w:val="0"/>
          <w:numId w:val="7"/>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Мир фантазий ДО стартовый уровень;</w:t>
      </w:r>
    </w:p>
    <w:p w:rsidR="00000000" w:rsidDel="00000000" w:rsidP="00000000" w:rsidRDefault="00000000" w:rsidRPr="00000000" w14:paraId="00000056">
      <w:pPr>
        <w:numPr>
          <w:ilvl w:val="0"/>
          <w:numId w:val="7"/>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«Слово на ладошке» ДО стартовый уровень;</w:t>
      </w:r>
    </w:p>
    <w:p w:rsidR="00000000" w:rsidDel="00000000" w:rsidP="00000000" w:rsidRDefault="00000000" w:rsidRPr="00000000" w14:paraId="00000057">
      <w:pPr>
        <w:numPr>
          <w:ilvl w:val="0"/>
          <w:numId w:val="7"/>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Грамотей ДО стартовый уровень;</w:t>
      </w:r>
    </w:p>
    <w:p w:rsidR="00000000" w:rsidDel="00000000" w:rsidP="00000000" w:rsidRDefault="00000000" w:rsidRPr="00000000" w14:paraId="00000058">
      <w:pPr>
        <w:numPr>
          <w:ilvl w:val="0"/>
          <w:numId w:val="7"/>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образовательная общеразвивающая программа «Группа кратковременного пребывания» базовый уровень.</w:t>
      </w:r>
    </w:p>
    <w:p w:rsidR="00000000" w:rsidDel="00000000" w:rsidP="00000000" w:rsidRDefault="00000000" w:rsidRPr="00000000" w14:paraId="00000059">
      <w:pPr>
        <w:numPr>
          <w:ilvl w:val="0"/>
          <w:numId w:val="9"/>
        </w:numPr>
        <w:shd w:fill="ffffff" w:val="clear"/>
        <w:spacing w:after="0" w:before="0"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Направленность — Техническая:</w:t>
      </w:r>
    </w:p>
    <w:p w:rsidR="00000000" w:rsidDel="00000000" w:rsidP="00000000" w:rsidRDefault="00000000" w:rsidRPr="00000000" w14:paraId="0000005A">
      <w:pPr>
        <w:numPr>
          <w:ilvl w:val="0"/>
          <w:numId w:val="5"/>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Дополнительная общеобразовательная общеразвивающая программа «Юные изобретатели» стартовый уровень;</w:t>
      </w:r>
    </w:p>
    <w:p w:rsidR="00000000" w:rsidDel="00000000" w:rsidP="00000000" w:rsidRDefault="00000000" w:rsidRPr="00000000" w14:paraId="0000005B">
      <w:pPr>
        <w:numPr>
          <w:ilvl w:val="0"/>
          <w:numId w:val="5"/>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«ЛЕГО-мастер» базовый уровень;</w:t>
      </w:r>
    </w:p>
    <w:p w:rsidR="00000000" w:rsidDel="00000000" w:rsidP="00000000" w:rsidRDefault="00000000" w:rsidRPr="00000000" w14:paraId="0000005C">
      <w:pPr>
        <w:numPr>
          <w:ilvl w:val="0"/>
          <w:numId w:val="5"/>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лего-мастер ДО стартовый уровень;</w:t>
      </w:r>
    </w:p>
    <w:p w:rsidR="00000000" w:rsidDel="00000000" w:rsidP="00000000" w:rsidRDefault="00000000" w:rsidRPr="00000000" w14:paraId="0000005D">
      <w:pPr>
        <w:numPr>
          <w:ilvl w:val="0"/>
          <w:numId w:val="5"/>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«Юный роботехник» ДО;</w:t>
      </w:r>
    </w:p>
    <w:p w:rsidR="00000000" w:rsidDel="00000000" w:rsidP="00000000" w:rsidRDefault="00000000" w:rsidRPr="00000000" w14:paraId="0000005E">
      <w:pPr>
        <w:numPr>
          <w:ilvl w:val="0"/>
          <w:numId w:val="5"/>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Юные изобретатели ДО стартовый уровень;</w:t>
      </w:r>
    </w:p>
    <w:p w:rsidR="00000000" w:rsidDel="00000000" w:rsidP="00000000" w:rsidRDefault="00000000" w:rsidRPr="00000000" w14:paraId="0000005F">
      <w:pPr>
        <w:numPr>
          <w:ilvl w:val="0"/>
          <w:numId w:val="5"/>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«Юный робототехник» базовый уровень;</w:t>
      </w:r>
    </w:p>
    <w:p w:rsidR="00000000" w:rsidDel="00000000" w:rsidP="00000000" w:rsidRDefault="00000000" w:rsidRPr="00000000" w14:paraId="00000060">
      <w:pPr>
        <w:numPr>
          <w:ilvl w:val="0"/>
          <w:numId w:val="9"/>
        </w:numPr>
        <w:shd w:fill="ffffff" w:val="clear"/>
        <w:spacing w:after="0" w:before="0"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Направленность — Физкультурно-спортивная:</w:t>
      </w:r>
    </w:p>
    <w:p w:rsidR="00000000" w:rsidDel="00000000" w:rsidP="00000000" w:rsidRDefault="00000000" w:rsidRPr="00000000" w14:paraId="00000061">
      <w:pPr>
        <w:numPr>
          <w:ilvl w:val="0"/>
          <w:numId w:val="1"/>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Дополнительная общеобразовательная общеразвивающая программа «Футбол» стартовый уровень;</w:t>
      </w:r>
    </w:p>
    <w:p w:rsidR="00000000" w:rsidDel="00000000" w:rsidP="00000000" w:rsidRDefault="00000000" w:rsidRPr="00000000" w14:paraId="00000062">
      <w:pPr>
        <w:numPr>
          <w:ilvl w:val="0"/>
          <w:numId w:val="1"/>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«Баскетбол» стартовый уровень.</w:t>
      </w:r>
    </w:p>
    <w:p w:rsidR="00000000" w:rsidDel="00000000" w:rsidP="00000000" w:rsidRDefault="00000000" w:rsidRPr="00000000" w14:paraId="00000063">
      <w:pPr>
        <w:numPr>
          <w:ilvl w:val="0"/>
          <w:numId w:val="9"/>
        </w:numPr>
        <w:shd w:fill="ffffff" w:val="clear"/>
        <w:spacing w:after="0" w:before="0"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Направленность — Художественная:</w:t>
      </w:r>
    </w:p>
    <w:p w:rsidR="00000000" w:rsidDel="00000000" w:rsidP="00000000" w:rsidRDefault="00000000" w:rsidRPr="00000000" w14:paraId="00000064">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Дополнительная общеобразовательная общеразвивающая программа «Дружные ребята» стартовый уровень;</w:t>
      </w:r>
    </w:p>
    <w:p w:rsidR="00000000" w:rsidDel="00000000" w:rsidP="00000000" w:rsidRDefault="00000000" w:rsidRPr="00000000" w14:paraId="00000065">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hyperlink r:id="rId7">
        <w:r w:rsidDel="00000000" w:rsidR="00000000" w:rsidRPr="00000000">
          <w:rPr>
            <w:rFonts w:ascii="Times New Roman" w:cs="Times New Roman" w:eastAsia="Times New Roman" w:hAnsi="Times New Roman"/>
            <w:sz w:val="28"/>
            <w:szCs w:val="28"/>
            <w:rtl w:val="0"/>
          </w:rPr>
          <w:t xml:space="preserve">Дополнительная общеобразовательная общеразвивающая программа «Волшебная кисточка» базовый уровень</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6">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hyperlink r:id="rId8">
        <w:r w:rsidDel="00000000" w:rsidR="00000000" w:rsidRPr="00000000">
          <w:rPr>
            <w:rFonts w:ascii="Times New Roman" w:cs="Times New Roman" w:eastAsia="Times New Roman" w:hAnsi="Times New Roman"/>
            <w:sz w:val="28"/>
            <w:szCs w:val="28"/>
            <w:rtl w:val="0"/>
          </w:rPr>
          <w:t xml:space="preserve">Дополнительная общеобразовательная общеразвивающая программа «Веселые нотки» базовый уровень</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7">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hyperlink r:id="rId9">
        <w:r w:rsidDel="00000000" w:rsidR="00000000" w:rsidRPr="00000000">
          <w:rPr>
            <w:rFonts w:ascii="Times New Roman" w:cs="Times New Roman" w:eastAsia="Times New Roman" w:hAnsi="Times New Roman"/>
            <w:sz w:val="28"/>
            <w:szCs w:val="28"/>
            <w:rtl w:val="0"/>
          </w:rPr>
          <w:t xml:space="preserve">Дополнительная общеобразовательная общеразвивающая программа «Хоровое пение» стартовый уровень</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8">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«Волшебная ниточка»;</w:t>
      </w:r>
    </w:p>
    <w:p w:rsidR="00000000" w:rsidDel="00000000" w:rsidP="00000000" w:rsidRDefault="00000000" w:rsidRPr="00000000" w14:paraId="00000069">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«Сундучок идей» стартовый уровень;</w:t>
      </w:r>
    </w:p>
    <w:p w:rsidR="00000000" w:rsidDel="00000000" w:rsidP="00000000" w:rsidRDefault="00000000" w:rsidRPr="00000000" w14:paraId="0000006A">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«Пластилиновое чудо»;</w:t>
      </w:r>
    </w:p>
    <w:p w:rsidR="00000000" w:rsidDel="00000000" w:rsidP="00000000" w:rsidRDefault="00000000" w:rsidRPr="00000000" w14:paraId="0000006B">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«Танцевальное конфетти»;</w:t>
      </w:r>
    </w:p>
    <w:p w:rsidR="00000000" w:rsidDel="00000000" w:rsidP="00000000" w:rsidRDefault="00000000" w:rsidRPr="00000000" w14:paraId="0000006C">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«Весёлая кисточка»;</w:t>
      </w:r>
    </w:p>
    <w:p w:rsidR="00000000" w:rsidDel="00000000" w:rsidP="00000000" w:rsidRDefault="00000000" w:rsidRPr="00000000" w14:paraId="0000006D">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«Волшебный карандаш»;</w:t>
      </w:r>
    </w:p>
    <w:p w:rsidR="00000000" w:rsidDel="00000000" w:rsidP="00000000" w:rsidRDefault="00000000" w:rsidRPr="00000000" w14:paraId="0000006E">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«Вокал» базовый уровень;</w:t>
      </w:r>
    </w:p>
    <w:p w:rsidR="00000000" w:rsidDel="00000000" w:rsidP="00000000" w:rsidRDefault="00000000" w:rsidRPr="00000000" w14:paraId="0000006F">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«Танцевальный» базовый уровень;</w:t>
      </w:r>
    </w:p>
    <w:p w:rsidR="00000000" w:rsidDel="00000000" w:rsidP="00000000" w:rsidRDefault="00000000" w:rsidRPr="00000000" w14:paraId="00000070">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Умелые ручки ДО стартовый уровень;</w:t>
      </w:r>
    </w:p>
    <w:p w:rsidR="00000000" w:rsidDel="00000000" w:rsidP="00000000" w:rsidRDefault="00000000" w:rsidRPr="00000000" w14:paraId="00000071">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Танцевальный ДО стартовый уровень;</w:t>
      </w:r>
    </w:p>
    <w:p w:rsidR="00000000" w:rsidDel="00000000" w:rsidP="00000000" w:rsidRDefault="00000000" w:rsidRPr="00000000" w14:paraId="00000072">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Веселая палитра ДО стартовый уровень;</w:t>
      </w:r>
    </w:p>
    <w:p w:rsidR="00000000" w:rsidDel="00000000" w:rsidP="00000000" w:rsidRDefault="00000000" w:rsidRPr="00000000" w14:paraId="00000073">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«Танцевальное конфетти» ДО стартовый уровень;</w:t>
      </w:r>
    </w:p>
    <w:p w:rsidR="00000000" w:rsidDel="00000000" w:rsidP="00000000" w:rsidRDefault="00000000" w:rsidRPr="00000000" w14:paraId="00000074">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Волшебная ниточка ДО стартовый уровень;</w:t>
      </w:r>
    </w:p>
    <w:p w:rsidR="00000000" w:rsidDel="00000000" w:rsidP="00000000" w:rsidRDefault="00000000" w:rsidRPr="00000000" w14:paraId="00000075">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Веселая кисточка ДО стартовый уровень;</w:t>
      </w:r>
    </w:p>
    <w:p w:rsidR="00000000" w:rsidDel="00000000" w:rsidP="00000000" w:rsidRDefault="00000000" w:rsidRPr="00000000" w14:paraId="00000076">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«Веселый каблучок» ДО стартовый уровень;</w:t>
      </w:r>
    </w:p>
    <w:p w:rsidR="00000000" w:rsidDel="00000000" w:rsidP="00000000" w:rsidRDefault="00000000" w:rsidRPr="00000000" w14:paraId="00000077">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Вокал ДО стартовый уровень;</w:t>
      </w:r>
    </w:p>
    <w:p w:rsidR="00000000" w:rsidDel="00000000" w:rsidP="00000000" w:rsidRDefault="00000000" w:rsidRPr="00000000" w14:paraId="00000078">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Дружные ребята ДО стартовый уровень;</w:t>
      </w:r>
    </w:p>
    <w:p w:rsidR="00000000" w:rsidDel="00000000" w:rsidP="00000000" w:rsidRDefault="00000000" w:rsidRPr="00000000" w14:paraId="00000079">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hyperlink r:id="rId10">
        <w:r w:rsidDel="00000000" w:rsidR="00000000" w:rsidRPr="00000000">
          <w:rPr>
            <w:rFonts w:ascii="Times New Roman" w:cs="Times New Roman" w:eastAsia="Times New Roman" w:hAnsi="Times New Roman"/>
            <w:sz w:val="28"/>
            <w:szCs w:val="28"/>
            <w:rtl w:val="0"/>
          </w:rPr>
          <w:t xml:space="preserve">Веселые нотки ДО стартовый уровень</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A">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Сундучок идей ДО;</w:t>
      </w:r>
    </w:p>
    <w:p w:rsidR="00000000" w:rsidDel="00000000" w:rsidP="00000000" w:rsidRDefault="00000000" w:rsidRPr="00000000" w14:paraId="0000007B">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hyperlink r:id="rId11">
        <w:r w:rsidDel="00000000" w:rsidR="00000000" w:rsidRPr="00000000">
          <w:rPr>
            <w:rFonts w:ascii="Times New Roman" w:cs="Times New Roman" w:eastAsia="Times New Roman" w:hAnsi="Times New Roman"/>
            <w:sz w:val="28"/>
            <w:szCs w:val="28"/>
            <w:rtl w:val="0"/>
          </w:rPr>
          <w:t xml:space="preserve">Дополнительная общеобразовательная общеразвивающая программа «Волшебная бумага» базовый уровень</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C">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Дополнительная общеобразовательная общеразвивающая программа Волшебная кисточка ДО стартовый уровень;</w:t>
      </w:r>
    </w:p>
    <w:p w:rsidR="00000000" w:rsidDel="00000000" w:rsidP="00000000" w:rsidRDefault="00000000" w:rsidRPr="00000000" w14:paraId="0000007D">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sz w:val="28"/>
            <w:szCs w:val="28"/>
            <w:rtl w:val="0"/>
          </w:rPr>
          <w:t xml:space="preserve">Дополнительная общеобразовательная общеразвивающая программа «Умелые ручки» базовый уровень</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E">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hyperlink r:id="rId13">
        <w:r w:rsidDel="00000000" w:rsidR="00000000" w:rsidRPr="00000000">
          <w:rPr>
            <w:rFonts w:ascii="Times New Roman" w:cs="Times New Roman" w:eastAsia="Times New Roman" w:hAnsi="Times New Roman"/>
            <w:sz w:val="28"/>
            <w:szCs w:val="28"/>
            <w:rtl w:val="0"/>
          </w:rPr>
          <w:t xml:space="preserve">Дополнительная общеобразовательная общеразвивающая программа «Пластилиновое чудо» ДО стартовый уровень</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F">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hyperlink r:id="rId14">
        <w:r w:rsidDel="00000000" w:rsidR="00000000" w:rsidRPr="00000000">
          <w:rPr>
            <w:rFonts w:ascii="Times New Roman" w:cs="Times New Roman" w:eastAsia="Times New Roman" w:hAnsi="Times New Roman"/>
            <w:sz w:val="28"/>
            <w:szCs w:val="28"/>
            <w:rtl w:val="0"/>
          </w:rPr>
          <w:t xml:space="preserve">Дополнительная общеобразовательная общеразвивающая программа Песочные фантазии ДО стартовый уровень</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0">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hyperlink r:id="rId15">
        <w:r w:rsidDel="00000000" w:rsidR="00000000" w:rsidRPr="00000000">
          <w:rPr>
            <w:rFonts w:ascii="Times New Roman" w:cs="Times New Roman" w:eastAsia="Times New Roman" w:hAnsi="Times New Roman"/>
            <w:sz w:val="28"/>
            <w:szCs w:val="28"/>
            <w:rtl w:val="0"/>
          </w:rPr>
          <w:t xml:space="preserve">Дополнительная общеобразовательная общеразвивающая программа «Веселая палитра» базовый уровень</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1">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hyperlink r:id="rId16">
        <w:r w:rsidDel="00000000" w:rsidR="00000000" w:rsidRPr="00000000">
          <w:rPr>
            <w:rFonts w:ascii="Times New Roman" w:cs="Times New Roman" w:eastAsia="Times New Roman" w:hAnsi="Times New Roman"/>
            <w:sz w:val="28"/>
            <w:szCs w:val="28"/>
            <w:rtl w:val="0"/>
          </w:rPr>
          <w:t xml:space="preserve">Дополнительная общеобразовательная общеразвивающая программа «Песочные фантазии» базовый уровень</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2">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hyperlink r:id="rId17">
        <w:r w:rsidDel="00000000" w:rsidR="00000000" w:rsidRPr="00000000">
          <w:rPr>
            <w:rFonts w:ascii="Times New Roman" w:cs="Times New Roman" w:eastAsia="Times New Roman" w:hAnsi="Times New Roman"/>
            <w:sz w:val="28"/>
            <w:szCs w:val="28"/>
            <w:rtl w:val="0"/>
          </w:rPr>
          <w:t xml:space="preserve">Дополнительная общеобразовательная общеразвивающая программа «Веселые нотки»</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3">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Воспитательная работа школы направлена на развитие личности в различных направлениях. Предлагаемые мероприятия, занятия и иная внеурочная деятельность реализуются в целях создания условий для формирования основополагающих социокультурных и духовно-нравственных ценностей, патриотизма. К числу реализуемых направлений относятся «Разговоры о важном», </w:t>
      </w:r>
      <w:hyperlink r:id="rId18">
        <w:r w:rsidDel="00000000" w:rsidR="00000000" w:rsidRPr="00000000">
          <w:rPr>
            <w:rFonts w:ascii="Times New Roman" w:cs="Times New Roman" w:eastAsia="Times New Roman" w:hAnsi="Times New Roman"/>
            <w:sz w:val="28"/>
            <w:szCs w:val="28"/>
            <w:rtl w:val="0"/>
          </w:rPr>
          <w:t xml:space="preserve">Природоохранный социально-образовательный проект «Эколята – Дошколята»</w:t>
        </w:r>
      </w:hyperlink>
      <w:r w:rsidDel="00000000" w:rsidR="00000000" w:rsidRPr="00000000">
        <w:rPr>
          <w:rFonts w:ascii="Times New Roman" w:cs="Times New Roman" w:eastAsia="Times New Roman" w:hAnsi="Times New Roman"/>
          <w:sz w:val="28"/>
          <w:szCs w:val="28"/>
          <w:rtl w:val="0"/>
        </w:rPr>
        <w:t xml:space="preserve">, Отряд </w:t>
      </w:r>
      <w:r w:rsidDel="00000000" w:rsidR="00000000" w:rsidRPr="00000000">
        <w:rPr>
          <w:rFonts w:ascii="Times New Roman" w:cs="Times New Roman" w:eastAsia="Times New Roman" w:hAnsi="Times New Roman"/>
          <w:sz w:val="28"/>
          <w:szCs w:val="28"/>
          <w:rtl w:val="0"/>
        </w:rPr>
        <w:t xml:space="preserve">Юные инспектора движения; Российское движение детей и молодежи «Движение первых»; Отряд «Росинка». Рабочая программа воспитания включает в себя:</w:t>
      </w:r>
    </w:p>
    <w:p w:rsidR="00000000" w:rsidDel="00000000" w:rsidP="00000000" w:rsidRDefault="00000000" w:rsidRPr="00000000" w14:paraId="00000084">
      <w:pPr>
        <w:numPr>
          <w:ilvl w:val="0"/>
          <w:numId w:val="4"/>
        </w:numPr>
        <w:shd w:fill="ffffff" w:val="clea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Психолого-педагогическое сопровождение и социальную помощь;</w:t>
      </w:r>
    </w:p>
    <w:p w:rsidR="00000000" w:rsidDel="00000000" w:rsidP="00000000" w:rsidRDefault="00000000" w:rsidRPr="00000000" w14:paraId="00000085">
      <w:pPr>
        <w:numPr>
          <w:ilvl w:val="0"/>
          <w:numId w:val="4"/>
        </w:numPr>
        <w:shd w:fill="ffffff" w:val="clea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Реализацию стандарта дошкольного образования;</w:t>
      </w:r>
    </w:p>
    <w:p w:rsidR="00000000" w:rsidDel="00000000" w:rsidP="00000000" w:rsidRDefault="00000000" w:rsidRPr="00000000" w14:paraId="00000086">
      <w:pPr>
        <w:numPr>
          <w:ilvl w:val="0"/>
          <w:numId w:val="4"/>
        </w:numPr>
        <w:shd w:fill="ffffff" w:val="clea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Взаимодействие с родителями;</w:t>
      </w:r>
    </w:p>
    <w:p w:rsidR="00000000" w:rsidDel="00000000" w:rsidP="00000000" w:rsidRDefault="00000000" w:rsidRPr="00000000" w14:paraId="00000087">
      <w:pPr>
        <w:numPr>
          <w:ilvl w:val="0"/>
          <w:numId w:val="4"/>
        </w:numPr>
        <w:shd w:fill="ffffff" w:val="clea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Взаимодействие с социальными партнерами;</w:t>
      </w:r>
    </w:p>
    <w:p w:rsidR="00000000" w:rsidDel="00000000" w:rsidP="00000000" w:rsidRDefault="00000000" w:rsidRPr="00000000" w14:paraId="00000088">
      <w:pPr>
        <w:numPr>
          <w:ilvl w:val="0"/>
          <w:numId w:val="4"/>
        </w:numPr>
        <w:shd w:fill="ffffff" w:val="clea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Профориентацию;</w:t>
      </w:r>
    </w:p>
    <w:p w:rsidR="00000000" w:rsidDel="00000000" w:rsidP="00000000" w:rsidRDefault="00000000" w:rsidRPr="00000000" w14:paraId="00000089">
      <w:pPr>
        <w:numPr>
          <w:ilvl w:val="0"/>
          <w:numId w:val="4"/>
        </w:numPr>
        <w:shd w:fill="ffffff" w:val="clea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Летопись;</w:t>
      </w:r>
    </w:p>
    <w:p w:rsidR="00000000" w:rsidDel="00000000" w:rsidP="00000000" w:rsidRDefault="00000000" w:rsidRPr="00000000" w14:paraId="0000008A">
      <w:pPr>
        <w:numPr>
          <w:ilvl w:val="0"/>
          <w:numId w:val="4"/>
        </w:numPr>
        <w:shd w:fill="ffffff" w:val="clea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Детские общественные объединения;</w:t>
      </w:r>
    </w:p>
    <w:p w:rsidR="00000000" w:rsidDel="00000000" w:rsidP="00000000" w:rsidRDefault="00000000" w:rsidRPr="00000000" w14:paraId="0000008B">
      <w:pPr>
        <w:numPr>
          <w:ilvl w:val="0"/>
          <w:numId w:val="4"/>
        </w:numPr>
        <w:shd w:fill="ffffff" w:val="clea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Спорт.</w:t>
      </w:r>
      <w:r w:rsidDel="00000000" w:rsidR="00000000" w:rsidRPr="00000000">
        <w:rPr>
          <w:rtl w:val="0"/>
        </w:rPr>
      </w:r>
    </w:p>
    <w:p w:rsidR="00000000" w:rsidDel="00000000" w:rsidP="00000000" w:rsidRDefault="00000000" w:rsidRPr="00000000" w14:paraId="0000008C">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Общая численность учащихся составляет 2083 чел. на 2022-2023 уч.год. Из них по образовательной программе начального образования – </w:t>
      </w:r>
      <w:r w:rsidDel="00000000" w:rsidR="00000000" w:rsidRPr="00000000">
        <w:rPr>
          <w:rFonts w:ascii="Times New Roman" w:cs="Times New Roman" w:eastAsia="Times New Roman" w:hAnsi="Times New Roman"/>
          <w:sz w:val="28"/>
          <w:szCs w:val="28"/>
          <w:rtl w:val="0"/>
        </w:rPr>
        <w:t xml:space="preserve">1037 человек; по образовательной программе основного общего образования – 942 человека; по образовательной программе среднего общего образования – 104 человека.</w:t>
      </w:r>
      <w:r w:rsidDel="00000000" w:rsidR="00000000" w:rsidRPr="00000000">
        <w:rPr>
          <w:rtl w:val="0"/>
        </w:rPr>
      </w:r>
    </w:p>
    <w:p w:rsidR="00000000" w:rsidDel="00000000" w:rsidP="00000000" w:rsidRDefault="00000000" w:rsidRPr="00000000" w14:paraId="0000008D">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Численность/удельный вес численности учащихся, успевающих на «4» и «5» по результатам промежуточной аттестации, в общей численности учащихся – 689 человек / 33.84%.</w:t>
      </w:r>
    </w:p>
    <w:p w:rsidR="00000000" w:rsidDel="00000000" w:rsidP="00000000" w:rsidRDefault="00000000" w:rsidRPr="00000000" w14:paraId="0000008E">
      <w:pPr>
        <w:numPr>
          <w:ilvl w:val="0"/>
          <w:numId w:val="4"/>
        </w:numP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Общая численность педагогических работников – 73 человека. Из них: имеющих высшее образование – 65 человек; имеющих высшее образование педагогической направленности – 65 человек; имеющих среднее профессиональное образование – 8 человек; имеющих среднее профессиональное образование педагогической направленности – 8 человек.</w:t>
      </w:r>
    </w:p>
    <w:p w:rsidR="00000000" w:rsidDel="00000000" w:rsidP="00000000" w:rsidRDefault="00000000" w:rsidRPr="00000000" w14:paraId="0000008F">
      <w:pPr>
        <w:numPr>
          <w:ilvl w:val="0"/>
          <w:numId w:val="4"/>
        </w:numPr>
        <w:shd w:fill="ffffff" w:val="clea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Учебно-методическое и материально-техническое обеспечение организации представлено следующими показателями:</w:t>
      </w:r>
    </w:p>
    <w:p w:rsidR="00000000" w:rsidDel="00000000" w:rsidP="00000000" w:rsidRDefault="00000000" w:rsidRPr="00000000" w14:paraId="00000090">
      <w:pPr>
        <w:numPr>
          <w:ilvl w:val="0"/>
          <w:numId w:val="4"/>
        </w:numPr>
        <w:shd w:fill="ffffff" w:val="clea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Количество компьютеров в расчете на одного учащегося – 7.8 единиц;</w:t>
      </w:r>
    </w:p>
    <w:p w:rsidR="00000000" w:rsidDel="00000000" w:rsidP="00000000" w:rsidRDefault="00000000" w:rsidRPr="00000000" w14:paraId="00000091">
      <w:pPr>
        <w:numPr>
          <w:ilvl w:val="0"/>
          <w:numId w:val="4"/>
        </w:numPr>
        <w:shd w:fill="ffffff" w:val="clea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 16.1 единиц;</w:t>
      </w:r>
    </w:p>
    <w:p w:rsidR="00000000" w:rsidDel="00000000" w:rsidP="00000000" w:rsidRDefault="00000000" w:rsidRPr="00000000" w14:paraId="00000092">
      <w:pPr>
        <w:numPr>
          <w:ilvl w:val="0"/>
          <w:numId w:val="4"/>
        </w:numPr>
        <w:shd w:fill="ffffff" w:val="clea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Наличие в образовательной организации системы электронного документооборота – имеется;</w:t>
      </w:r>
    </w:p>
    <w:p w:rsidR="00000000" w:rsidDel="00000000" w:rsidP="00000000" w:rsidRDefault="00000000" w:rsidRPr="00000000" w14:paraId="00000093">
      <w:pPr>
        <w:numPr>
          <w:ilvl w:val="0"/>
          <w:numId w:val="4"/>
        </w:numPr>
        <w:shd w:fill="ffffff" w:val="clea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Наличие читального зала библиотеки – имеется;</w:t>
      </w:r>
    </w:p>
    <w:p w:rsidR="00000000" w:rsidDel="00000000" w:rsidP="00000000" w:rsidRDefault="00000000" w:rsidRPr="00000000" w14:paraId="00000094">
      <w:pPr>
        <w:numPr>
          <w:ilvl w:val="0"/>
          <w:numId w:val="4"/>
        </w:numPr>
        <w:shd w:fill="ffffff" w:val="clea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 том числе</w:t>
      </w:r>
    </w:p>
    <w:p w:rsidR="00000000" w:rsidDel="00000000" w:rsidP="00000000" w:rsidRDefault="00000000" w:rsidRPr="00000000" w14:paraId="00000095">
      <w:pPr>
        <w:numPr>
          <w:ilvl w:val="0"/>
          <w:numId w:val="4"/>
        </w:numPr>
        <w:shd w:fill="ffffff" w:val="clea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 обеспечением возможности работы на стационарных компьютерах или использования переносных компьютеров, </w:t>
      </w:r>
    </w:p>
    <w:p w:rsidR="00000000" w:rsidDel="00000000" w:rsidP="00000000" w:rsidRDefault="00000000" w:rsidRPr="00000000" w14:paraId="00000096">
      <w:pPr>
        <w:numPr>
          <w:ilvl w:val="0"/>
          <w:numId w:val="4"/>
        </w:numPr>
        <w:shd w:fill="ffffff" w:val="clea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 медиатекой,</w:t>
      </w:r>
    </w:p>
    <w:p w:rsidR="00000000" w:rsidDel="00000000" w:rsidP="00000000" w:rsidRDefault="00000000" w:rsidRPr="00000000" w14:paraId="00000097">
      <w:pPr>
        <w:numPr>
          <w:ilvl w:val="0"/>
          <w:numId w:val="4"/>
        </w:numPr>
        <w:shd w:fill="ffffff" w:val="clea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Оснащенного средствами сканирования и распознавания текстов,</w:t>
      </w:r>
    </w:p>
    <w:p w:rsidR="00000000" w:rsidDel="00000000" w:rsidP="00000000" w:rsidRDefault="00000000" w:rsidRPr="00000000" w14:paraId="00000098">
      <w:pPr>
        <w:numPr>
          <w:ilvl w:val="0"/>
          <w:numId w:val="4"/>
        </w:numPr>
        <w:shd w:fill="ffffff" w:val="clea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 выходом в Интернет с компьютеров, расположенных в помещении библиотеки,</w:t>
      </w:r>
    </w:p>
    <w:p w:rsidR="00000000" w:rsidDel="00000000" w:rsidP="00000000" w:rsidRDefault="00000000" w:rsidRPr="00000000" w14:paraId="00000099">
      <w:pPr>
        <w:numPr>
          <w:ilvl w:val="0"/>
          <w:numId w:val="4"/>
        </w:numPr>
        <w:shd w:fill="ffffff" w:val="clea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 контролируемой распечаткой бумажных материалов.</w:t>
      </w:r>
    </w:p>
    <w:p w:rsidR="00000000" w:rsidDel="00000000" w:rsidP="00000000" w:rsidRDefault="00000000" w:rsidRPr="00000000" w14:paraId="0000009A">
      <w:pPr>
        <w:numPr>
          <w:ilvl w:val="0"/>
          <w:numId w:val="4"/>
        </w:numPr>
        <w:shd w:fill="ffffff" w:val="clear"/>
        <w:spacing w:after="0" w:before="0" w:line="360" w:lineRule="auto"/>
        <w:ind w:left="0" w:right="290.6692913385831"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Общая площадь помещений, в которых осуществляется образовательная деятельность, в расчете на одного учащегося – 2,5 кв.м.</w:t>
      </w:r>
    </w:p>
    <w:p w:rsidR="00000000" w:rsidDel="00000000" w:rsidP="00000000" w:rsidRDefault="00000000" w:rsidRPr="00000000" w14:paraId="0000009B">
      <w:pPr>
        <w:numPr>
          <w:ilvl w:val="0"/>
          <w:numId w:val="4"/>
        </w:numPr>
        <w:shd w:fill="ffffff" w:val="clear"/>
        <w:spacing w:after="0" w:before="0" w:line="360" w:lineRule="auto"/>
        <w:ind w:left="0" w:right="290.6692913385831" w:firstLine="708.6614173228347"/>
        <w:jc w:val="both"/>
        <w:rPr>
          <w:rFonts w:ascii="Times New Roman" w:cs="Times New Roman" w:eastAsia="Times New Roman" w:hAnsi="Times New Roman"/>
          <w:sz w:val="28"/>
          <w:szCs w:val="28"/>
          <w:u w:val="none"/>
        </w:rPr>
      </w:pPr>
      <w:r w:rsidDel="00000000" w:rsidR="00000000" w:rsidRPr="00000000">
        <w:rPr>
          <w:rtl w:val="0"/>
        </w:rPr>
      </w:r>
    </w:p>
    <w:p w:rsidR="00000000" w:rsidDel="00000000" w:rsidP="00000000" w:rsidRDefault="00000000" w:rsidRPr="00000000" w14:paraId="0000009C">
      <w:pPr>
        <w:spacing w:line="360" w:lineRule="auto"/>
        <w:ind w:left="0" w:right="290.6692913385831"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Процесс психолого-педагогического и социального сопровождения обучающихся</w:t>
      </w:r>
    </w:p>
    <w:p w:rsidR="00000000" w:rsidDel="00000000" w:rsidP="00000000" w:rsidRDefault="00000000" w:rsidRPr="00000000" w14:paraId="0000009D">
      <w:pPr>
        <w:spacing w:line="360" w:lineRule="auto"/>
        <w:ind w:left="0" w:right="290.6692913385831" w:firstLine="708.6614173228347"/>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9E">
      <w:pPr>
        <w:spacing w:line="360" w:lineRule="auto"/>
        <w:ind w:left="0"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Психолого-педагогическое сопровождение учащихся включает в себя комплекс мероприятий, направленных на выявление и устранение проблем, связанных с учебной деятельностью, адаптацией к школьной жизни, формированием навыков саморегуляции и самоорганизации, развитием социальных навыков и коммуникативной компетенции. Все мероприятия выстроены в единую программу, позволяющую организовать комплексный подход к достижению цели.</w:t>
      </w:r>
    </w:p>
    <w:p w:rsidR="00000000" w:rsidDel="00000000" w:rsidP="00000000" w:rsidRDefault="00000000" w:rsidRPr="00000000" w14:paraId="0000009F">
      <w:pPr>
        <w:spacing w:line="360" w:lineRule="auto"/>
        <w:ind w:left="0"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Одной из основных задач психолого-педагогического сопровождения является выявление индивидуальных особенностей каждого учащегося и разработка индивидуальной программы его развития. Это позволяет учителям и психологам более эффективно работать с каждым учеником, учитывая его потребности и возможности. Индивидуальная работа способствует укреплению достигаемых результатов.</w:t>
      </w:r>
    </w:p>
    <w:p w:rsidR="00000000" w:rsidDel="00000000" w:rsidP="00000000" w:rsidRDefault="00000000" w:rsidRPr="00000000" w14:paraId="000000A0">
      <w:pPr>
        <w:spacing w:line="360" w:lineRule="auto"/>
        <w:ind w:left="0"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Кроме того, психолого-педагогическое сопровождение включает в себя работу с родителями, которая направлена на создание благоприятной образовательной среды и поддержку родительского воспитания. Работа с родителями представляется одной из самых сложных форм, так как подход к воспитанию в разных семьях отличается от школьного подхода, где учитываются индивидуальные особенности при общем равенстве учащихся.</w:t>
      </w:r>
    </w:p>
    <w:p w:rsidR="00000000" w:rsidDel="00000000" w:rsidP="00000000" w:rsidRDefault="00000000" w:rsidRPr="00000000" w14:paraId="000000A1">
      <w:pPr>
        <w:spacing w:line="360" w:lineRule="auto"/>
        <w:ind w:left="0"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Таким образом, психолого-педагогическое сопровождение учащихся является важным элементом образовательного процесса, который позволяет создать условия для успешного развития личности учащегося и его социализации.</w:t>
      </w:r>
    </w:p>
    <w:p w:rsidR="00000000" w:rsidDel="00000000" w:rsidP="00000000" w:rsidRDefault="00000000" w:rsidRPr="00000000" w14:paraId="000000A2">
      <w:pPr>
        <w:spacing w:line="360" w:lineRule="auto"/>
        <w:ind w:left="0" w:right="290.6692913385831" w:firstLine="708.6614173228347"/>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A3">
      <w:pPr>
        <w:spacing w:line="360" w:lineRule="auto"/>
        <w:ind w:right="290.6692913385831"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Формы работы с родителями детей младшего школьного возраста</w:t>
      </w:r>
    </w:p>
    <w:p w:rsidR="00000000" w:rsidDel="00000000" w:rsidP="00000000" w:rsidRDefault="00000000" w:rsidRPr="00000000" w14:paraId="000000A4">
      <w:pPr>
        <w:spacing w:line="360" w:lineRule="auto"/>
        <w:ind w:right="290.6692913385831" w:firstLine="708.661417322834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5">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Работа с родителями обучающихся младшего школьного возраста зависит от выбора вида деятельности. Чаще всего используются наиболее рациональные методы взаимодействия с родителями, которые предусматривают:</w:t>
      </w:r>
    </w:p>
    <w:p w:rsidR="00000000" w:rsidDel="00000000" w:rsidP="00000000" w:rsidRDefault="00000000" w:rsidRPr="00000000" w14:paraId="000000A6">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осознание цели взаимодействия с родителями как разрешение педагогических проблем без акцентуации на конкретном обучающемся;</w:t>
      </w:r>
    </w:p>
    <w:p w:rsidR="00000000" w:rsidDel="00000000" w:rsidP="00000000" w:rsidRDefault="00000000" w:rsidRPr="00000000" w14:paraId="000000A7">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повышение профессиональной квалификации, компетентности педагогов в виде педагогических семинаров, анализа работы и т.д.;</w:t>
      </w:r>
    </w:p>
    <w:p w:rsidR="00000000" w:rsidDel="00000000" w:rsidP="00000000" w:rsidRDefault="00000000" w:rsidRPr="00000000" w14:paraId="000000A8">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формулирование единых требований для педагогических работников, особенно – классных руководителей, по организации работы с родителями;</w:t>
      </w:r>
    </w:p>
    <w:p w:rsidR="00000000" w:rsidDel="00000000" w:rsidP="00000000" w:rsidRDefault="00000000" w:rsidRPr="00000000" w14:paraId="000000A9">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формирование родительского комитета, который будет действовать реально. </w:t>
      </w:r>
    </w:p>
    <w:p w:rsidR="00000000" w:rsidDel="00000000" w:rsidP="00000000" w:rsidRDefault="00000000" w:rsidRPr="00000000" w14:paraId="000000AA">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избранные формы работы с родителями направлены на повышение педагогической компетентности, расширение их знаний в области воспитания без навязывания позиции, взаимодействие школы и семьи, привлечение родителей к участию в воспитательном и учебном процессах. При этом обязательно должны учитываться психологические возрастные особенности младших школьников. Все формы работы с родителями можно разделить на индивидуальные и групповые.</w:t>
      </w:r>
    </w:p>
    <w:p w:rsidR="00000000" w:rsidDel="00000000" w:rsidP="00000000" w:rsidRDefault="00000000" w:rsidRPr="00000000" w14:paraId="000000AB">
      <w:pPr>
        <w:spacing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индивидуальным относят:</w:t>
      </w:r>
    </w:p>
    <w:p w:rsidR="00000000" w:rsidDel="00000000" w:rsidP="00000000" w:rsidRDefault="00000000" w:rsidRPr="00000000" w14:paraId="000000AC">
      <w:pPr>
        <w:numPr>
          <w:ilvl w:val="0"/>
          <w:numId w:val="8"/>
        </w:numPr>
        <w:spacing w:line="360" w:lineRule="auto"/>
        <w:ind w:left="0" w:right="290.6692913385831"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индивидуальные консультации по запросу родителя или по необходимости по инициативе педагога. В результате выносится рекомендация для родителя, содержащая возможные варианты разрешения педагогической проблемы. По схожим вопросам проводятся тематические консультации.</w:t>
      </w:r>
    </w:p>
    <w:p w:rsidR="00000000" w:rsidDel="00000000" w:rsidP="00000000" w:rsidRDefault="00000000" w:rsidRPr="00000000" w14:paraId="000000AD">
      <w:pPr>
        <w:spacing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вопросам, рассматриваемым на консультациях можно отнести следующие:</w:t>
      </w:r>
    </w:p>
    <w:p w:rsidR="00000000" w:rsidDel="00000000" w:rsidP="00000000" w:rsidRDefault="00000000" w:rsidRPr="00000000" w14:paraId="000000AE">
      <w:pPr>
        <w:spacing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помочь ребенку, который не хочет учиться?</w:t>
      </w:r>
    </w:p>
    <w:p w:rsidR="00000000" w:rsidDel="00000000" w:rsidP="00000000" w:rsidRDefault="00000000" w:rsidRPr="00000000" w14:paraId="000000AF">
      <w:pPr>
        <w:spacing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развить память ребенка?</w:t>
      </w:r>
    </w:p>
    <w:p w:rsidR="00000000" w:rsidDel="00000000" w:rsidP="00000000" w:rsidRDefault="00000000" w:rsidRPr="00000000" w14:paraId="000000B0">
      <w:pPr>
        <w:spacing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справляться с трудностями в воспитании ребенка?</w:t>
      </w:r>
    </w:p>
    <w:p w:rsidR="00000000" w:rsidDel="00000000" w:rsidP="00000000" w:rsidRDefault="00000000" w:rsidRPr="00000000" w14:paraId="000000B1">
      <w:pPr>
        <w:spacing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помочь тревожному ребенку?</w:t>
      </w:r>
    </w:p>
    <w:p w:rsidR="00000000" w:rsidDel="00000000" w:rsidP="00000000" w:rsidRDefault="00000000" w:rsidRPr="00000000" w14:paraId="000000B2">
      <w:pPr>
        <w:spacing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помочь ребенку преодолеть застенчивость?</w:t>
      </w:r>
    </w:p>
    <w:p w:rsidR="00000000" w:rsidDel="00000000" w:rsidP="00000000" w:rsidRDefault="00000000" w:rsidRPr="00000000" w14:paraId="000000B3">
      <w:pPr>
        <w:spacing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Чем родитель может посодействовать талантливому ребенку?</w:t>
      </w:r>
    </w:p>
    <w:p w:rsidR="00000000" w:rsidDel="00000000" w:rsidP="00000000" w:rsidRDefault="00000000" w:rsidRPr="00000000" w14:paraId="000000B4">
      <w:pPr>
        <w:spacing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создает препятствия для общения детей? Как их преодолеть? и др.</w:t>
      </w:r>
    </w:p>
    <w:p w:rsidR="00000000" w:rsidDel="00000000" w:rsidP="00000000" w:rsidRDefault="00000000" w:rsidRPr="00000000" w14:paraId="000000B5">
      <w:pPr>
        <w:spacing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этом важно обратить внимание на достоинства ребенка, а не только на негативную сторону проблемы. </w:t>
      </w:r>
    </w:p>
    <w:p w:rsidR="00000000" w:rsidDel="00000000" w:rsidP="00000000" w:rsidRDefault="00000000" w:rsidRPr="00000000" w14:paraId="000000B6">
      <w:pPr>
        <w:numPr>
          <w:ilvl w:val="0"/>
          <w:numId w:val="8"/>
        </w:numPr>
        <w:spacing w:line="360" w:lineRule="auto"/>
        <w:ind w:left="0" w:right="290.6692913385831"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беседа с родителем, которая возможна для предотвращения и предупреждения конфликтов между детьми, родителями и детьми, детьми и педагогами, родителями и педагогами, семьями и педагогами. В беседе нет обучающей стороны, нет рекомендаций, имеет значение именно обсуждение ситуации для укрепления положительного воздействия. Педагог может давать советы, попросить совет у родителей, обсуждаются повторные встречи и т.д. В ходе бесед совместно принятые меры способствуют преодолению сложившейся сложной ситуации и укрепят взаимодействие субъектов.</w:t>
      </w:r>
    </w:p>
    <w:p w:rsidR="00000000" w:rsidDel="00000000" w:rsidP="00000000" w:rsidRDefault="00000000" w:rsidRPr="00000000" w14:paraId="000000B7">
      <w:pPr>
        <w:numPr>
          <w:ilvl w:val="0"/>
          <w:numId w:val="8"/>
        </w:numPr>
        <w:spacing w:line="360" w:lineRule="auto"/>
        <w:ind w:left="0" w:right="290.6692913385831"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выход в семью (посещение семьи, рейд), который предполагает ознакомление педагога с условиями жизни ребенка в семье. Здесь имеют значение взаимоотношения родителей и детей, жилищно-бытовые условия, материальная обеспеченность ребенка всеми необходимыми принадлежностями, вещами, мебелью и т.д. Посещение должно быть с положительными намерениями, ожидания как правило направлены на благополучное проживание и воспитание ребенка в семье.</w:t>
      </w:r>
    </w:p>
    <w:p w:rsidR="00000000" w:rsidDel="00000000" w:rsidP="00000000" w:rsidRDefault="00000000" w:rsidRPr="00000000" w14:paraId="000000B8">
      <w:pPr>
        <w:spacing w:line="360" w:lineRule="auto"/>
        <w:ind w:left="0"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Групповые формы представлены следующими вариантами:</w:t>
      </w:r>
    </w:p>
    <w:p w:rsidR="00000000" w:rsidDel="00000000" w:rsidP="00000000" w:rsidRDefault="00000000" w:rsidRPr="00000000" w14:paraId="000000B9">
      <w:pPr>
        <w:numPr>
          <w:ilvl w:val="0"/>
          <w:numId w:val="6"/>
        </w:numPr>
        <w:spacing w:line="360" w:lineRule="auto"/>
        <w:ind w:left="0" w:right="290.6692913385831"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родительское собрание– одна из самых традиционных и известных форм, предполагающая несколько видов: организационные, тематические, плановые, итоговые и др. Тематика определяется образовательной организацией, но родители имеют возможность внести свои предложения.</w:t>
      </w:r>
    </w:p>
    <w:p w:rsidR="00000000" w:rsidDel="00000000" w:rsidP="00000000" w:rsidRDefault="00000000" w:rsidRPr="00000000" w14:paraId="000000BA">
      <w:pPr>
        <w:numPr>
          <w:ilvl w:val="0"/>
          <w:numId w:val="6"/>
        </w:numPr>
        <w:spacing w:line="360" w:lineRule="auto"/>
        <w:ind w:left="0" w:right="290.6692913385831"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тренинги проводятся по запросу и предполагают не теоретическое изучение вопроса и обсуждение, а практическую деятельность.</w:t>
      </w:r>
    </w:p>
    <w:p w:rsidR="00000000" w:rsidDel="00000000" w:rsidP="00000000" w:rsidRDefault="00000000" w:rsidRPr="00000000" w14:paraId="000000BB">
      <w:pPr>
        <w:numPr>
          <w:ilvl w:val="0"/>
          <w:numId w:val="6"/>
        </w:numPr>
        <w:spacing w:line="360" w:lineRule="auto"/>
        <w:ind w:left="0" w:right="290.6692913385831"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круглый стол также может проводиться по актуальным проблемам общего характера. Также на данное мероприятие могут приглашаться специалисты разных областей педагогики и психологии, раскрывая в докладах интересующие вопросы.</w:t>
      </w:r>
    </w:p>
    <w:p w:rsidR="00000000" w:rsidDel="00000000" w:rsidP="00000000" w:rsidRDefault="00000000" w:rsidRPr="00000000" w14:paraId="000000BC">
      <w:pPr>
        <w:numPr>
          <w:ilvl w:val="0"/>
          <w:numId w:val="6"/>
        </w:numPr>
        <w:spacing w:line="360" w:lineRule="auto"/>
        <w:ind w:left="0" w:right="290.6692913385831"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дни открытых дверей, на которых родители могут оказать содействие как педагогам, так и оказаться в ряду учеников, познакомиться с деятельностью школы изнутри. И др.</w:t>
      </w:r>
    </w:p>
    <w:p w:rsidR="00000000" w:rsidDel="00000000" w:rsidP="00000000" w:rsidRDefault="00000000" w:rsidRPr="00000000" w14:paraId="000000BD">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spacing w:line="360" w:lineRule="auto"/>
        <w:ind w:right="290.6692913385831"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Программа диагностики межличностных отношений детей младшего школьного возраста</w:t>
      </w:r>
    </w:p>
    <w:p w:rsidR="00000000" w:rsidDel="00000000" w:rsidP="00000000" w:rsidRDefault="00000000" w:rsidRPr="00000000" w14:paraId="000000BF">
      <w:pPr>
        <w:spacing w:line="36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диагностике межличностных отношений детей младшего школьного возраста принимало участие 25 детей. Из них 10 мальчиков, 15 девочек. Возраст детей 9-10 лет.</w:t>
      </w:r>
    </w:p>
    <w:p w:rsidR="00000000" w:rsidDel="00000000" w:rsidP="00000000" w:rsidRDefault="00000000" w:rsidRPr="00000000" w14:paraId="000000C1">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качестве диагностических методик выступили:</w:t>
      </w:r>
    </w:p>
    <w:p w:rsidR="00000000" w:rsidDel="00000000" w:rsidP="00000000" w:rsidRDefault="00000000" w:rsidRPr="00000000" w14:paraId="000000C2">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опросник межличностной зависимости Р. Гиршфильда;</w:t>
      </w:r>
    </w:p>
    <w:p w:rsidR="00000000" w:rsidDel="00000000" w:rsidP="00000000" w:rsidRDefault="00000000" w:rsidRPr="00000000" w14:paraId="000000C3">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социально-психологический тест Дж. Морено;</w:t>
      </w:r>
    </w:p>
    <w:p w:rsidR="00000000" w:rsidDel="00000000" w:rsidP="00000000" w:rsidRDefault="00000000" w:rsidRPr="00000000" w14:paraId="000000C4">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методика «Неоконченные рассказы» Т.П. Гаврилова;</w:t>
      </w:r>
    </w:p>
    <w:p w:rsidR="00000000" w:rsidDel="00000000" w:rsidP="00000000" w:rsidRDefault="00000000" w:rsidRPr="00000000" w14:paraId="000000C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Рассмотрим более подробно данные методики.</w:t>
      </w:r>
    </w:p>
    <w:p w:rsidR="00000000" w:rsidDel="00000000" w:rsidP="00000000" w:rsidRDefault="00000000" w:rsidRPr="00000000" w14:paraId="000000C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Опросник межличностной зависимости Р. Гиршфильда. Цель исследования – изучить уровень межличностной зависимости обучающихся, неуверенность в себе и стремление в автономии.</w:t>
      </w:r>
    </w:p>
    <w:p w:rsidR="00000000" w:rsidDel="00000000" w:rsidP="00000000" w:rsidRDefault="00000000" w:rsidRPr="00000000" w14:paraId="000000C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Социально-психологический тест Дж. Морено. Цель исследования – определить социометрический статус обучающихся в коллективе.</w:t>
      </w:r>
    </w:p>
    <w:p w:rsidR="00000000" w:rsidDel="00000000" w:rsidP="00000000" w:rsidRDefault="00000000" w:rsidRPr="00000000" w14:paraId="000000C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Методика «Неоконченные рассказы» Т.П. Гаврилова. Цель исследования - изучение уровня эмпатии обучающихся.</w:t>
      </w:r>
    </w:p>
    <w:p w:rsidR="00000000" w:rsidDel="00000000" w:rsidP="00000000" w:rsidRDefault="00000000" w:rsidRPr="00000000" w14:paraId="000000C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исследования по Опроснику межличностной зависимости Р. Гиршфильда представлены в таблице 1 (Приложение 1).</w:t>
      </w:r>
    </w:p>
    <w:p w:rsidR="00000000" w:rsidDel="00000000" w:rsidP="00000000" w:rsidRDefault="00000000" w:rsidRPr="00000000" w14:paraId="000000CA">
      <w:pPr>
        <w:spacing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Таблица 1</w:t>
      </w:r>
    </w:p>
    <w:p w:rsidR="00000000" w:rsidDel="00000000" w:rsidP="00000000" w:rsidRDefault="00000000" w:rsidRPr="00000000" w14:paraId="000000C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Результаты исследования по опроснику межличностной зависимости Р. Гиршфильда</w:t>
      </w:r>
    </w:p>
    <w:tbl>
      <w:tblPr>
        <w:tblStyle w:val="Table1"/>
        <w:tblW w:w="9630.0" w:type="dxa"/>
        <w:jc w:val="left"/>
        <w:tblInd w:w="-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
        <w:gridCol w:w="5445"/>
        <w:gridCol w:w="3330"/>
        <w:tblGridChange w:id="0">
          <w:tblGrid>
            <w:gridCol w:w="855"/>
            <w:gridCol w:w="5445"/>
            <w:gridCol w:w="3330"/>
          </w:tblGrid>
        </w:tblGridChange>
      </w:tblGrid>
      <w:tr>
        <w:trPr>
          <w:cantSplit w:val="0"/>
          <w:trHeight w:val="375" w:hRule="atLeast"/>
          <w:tblHeader w:val="0"/>
        </w:trPr>
        <w:tc>
          <w:tcPr/>
          <w:p w:rsidR="00000000" w:rsidDel="00000000" w:rsidP="00000000" w:rsidRDefault="00000000" w:rsidRPr="00000000" w14:paraId="000000CC">
            <w:pPr>
              <w:spacing w:after="0" w:line="360" w:lineRule="auto"/>
              <w:jc w:val="center"/>
              <w:rPr>
                <w:sz w:val="24"/>
                <w:szCs w:val="24"/>
              </w:rPr>
            </w:pPr>
            <w:r w:rsidDel="00000000" w:rsidR="00000000" w:rsidRPr="00000000">
              <w:rPr>
                <w:sz w:val="24"/>
                <w:szCs w:val="24"/>
                <w:rtl w:val="0"/>
              </w:rPr>
              <w:t xml:space="preserve">№ п/п</w:t>
            </w:r>
          </w:p>
        </w:tc>
        <w:tc>
          <w:tcPr/>
          <w:p w:rsidR="00000000" w:rsidDel="00000000" w:rsidP="00000000" w:rsidRDefault="00000000" w:rsidRPr="00000000" w14:paraId="000000CD">
            <w:pPr>
              <w:spacing w:after="0" w:line="360" w:lineRule="auto"/>
              <w:jc w:val="center"/>
              <w:rPr>
                <w:sz w:val="24"/>
                <w:szCs w:val="24"/>
              </w:rPr>
            </w:pPr>
            <w:r w:rsidDel="00000000" w:rsidR="00000000" w:rsidRPr="00000000">
              <w:rPr>
                <w:sz w:val="24"/>
                <w:szCs w:val="24"/>
                <w:rtl w:val="0"/>
              </w:rPr>
              <w:t xml:space="preserve">Показатель</w:t>
            </w:r>
          </w:p>
        </w:tc>
        <w:tc>
          <w:tcPr/>
          <w:p w:rsidR="00000000" w:rsidDel="00000000" w:rsidP="00000000" w:rsidRDefault="00000000" w:rsidRPr="00000000" w14:paraId="000000CE">
            <w:pPr>
              <w:spacing w:after="0" w:line="360" w:lineRule="auto"/>
              <w:jc w:val="center"/>
              <w:rPr>
                <w:sz w:val="24"/>
                <w:szCs w:val="24"/>
              </w:rPr>
            </w:pPr>
            <w:r w:rsidDel="00000000" w:rsidR="00000000" w:rsidRPr="00000000">
              <w:rPr>
                <w:sz w:val="24"/>
                <w:szCs w:val="24"/>
                <w:rtl w:val="0"/>
              </w:rPr>
              <w:t xml:space="preserve">Результаты</w:t>
            </w:r>
          </w:p>
          <w:p w:rsidR="00000000" w:rsidDel="00000000" w:rsidP="00000000" w:rsidRDefault="00000000" w:rsidRPr="00000000" w14:paraId="000000CF">
            <w:pPr>
              <w:spacing w:after="0" w:line="360" w:lineRule="auto"/>
              <w:jc w:val="center"/>
              <w:rPr>
                <w:sz w:val="24"/>
                <w:szCs w:val="24"/>
              </w:rPr>
            </w:pPr>
            <w:r w:rsidDel="00000000" w:rsidR="00000000" w:rsidRPr="00000000">
              <w:rPr>
                <w:sz w:val="24"/>
                <w:szCs w:val="24"/>
                <w:rtl w:val="0"/>
              </w:rPr>
              <w:t xml:space="preserve">% (чел.)</w:t>
            </w:r>
          </w:p>
        </w:tc>
      </w:tr>
      <w:tr>
        <w:trPr>
          <w:cantSplit w:val="0"/>
          <w:tblHeader w:val="0"/>
        </w:trPr>
        <w:tc>
          <w:tcPr/>
          <w:p w:rsidR="00000000" w:rsidDel="00000000" w:rsidP="00000000" w:rsidRDefault="00000000" w:rsidRPr="00000000" w14:paraId="000000D0">
            <w:pPr>
              <w:spacing w:after="0" w:line="36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0D1">
            <w:pPr>
              <w:spacing w:after="0" w:line="360" w:lineRule="auto"/>
              <w:jc w:val="center"/>
              <w:rPr>
                <w:sz w:val="24"/>
                <w:szCs w:val="24"/>
              </w:rPr>
            </w:pPr>
            <w:r w:rsidDel="00000000" w:rsidR="00000000" w:rsidRPr="00000000">
              <w:rPr>
                <w:sz w:val="24"/>
                <w:szCs w:val="24"/>
                <w:rtl w:val="0"/>
              </w:rPr>
              <w:t xml:space="preserve">Эмоциональная опора </w:t>
            </w:r>
            <w:r w:rsidDel="00000000" w:rsidR="00000000" w:rsidRPr="00000000">
              <w:rPr>
                <w:sz w:val="24"/>
                <w:szCs w:val="24"/>
                <w:rtl w:val="0"/>
              </w:rPr>
              <w:t xml:space="preserve"> </w:t>
            </w:r>
            <w:r w:rsidDel="00000000" w:rsidR="00000000" w:rsidRPr="00000000">
              <w:rPr>
                <w:sz w:val="24"/>
                <w:szCs w:val="24"/>
                <w:rtl w:val="0"/>
              </w:rPr>
              <w:t xml:space="preserve">на </w:t>
            </w:r>
            <w:r w:rsidDel="00000000" w:rsidR="00000000" w:rsidRPr="00000000">
              <w:rPr>
                <w:sz w:val="24"/>
                <w:szCs w:val="24"/>
                <w:rtl w:val="0"/>
              </w:rPr>
              <w:t xml:space="preserve"> </w:t>
            </w:r>
            <w:r w:rsidDel="00000000" w:rsidR="00000000" w:rsidRPr="00000000">
              <w:rPr>
                <w:sz w:val="24"/>
                <w:szCs w:val="24"/>
                <w:rtl w:val="0"/>
              </w:rPr>
              <w:t xml:space="preserve">других</w:t>
            </w:r>
          </w:p>
        </w:tc>
        <w:tc>
          <w:tcPr/>
          <w:p w:rsidR="00000000" w:rsidDel="00000000" w:rsidP="00000000" w:rsidRDefault="00000000" w:rsidRPr="00000000" w14:paraId="000000D2">
            <w:pPr>
              <w:spacing w:after="0" w:line="360" w:lineRule="auto"/>
              <w:jc w:val="center"/>
              <w:rPr>
                <w:sz w:val="24"/>
                <w:szCs w:val="24"/>
              </w:rPr>
            </w:pPr>
            <w:r w:rsidDel="00000000" w:rsidR="00000000" w:rsidRPr="00000000">
              <w:rPr>
                <w:sz w:val="24"/>
                <w:szCs w:val="24"/>
                <w:rtl w:val="0"/>
              </w:rPr>
              <w:t xml:space="preserve">40% (10)</w:t>
            </w:r>
          </w:p>
        </w:tc>
      </w:tr>
      <w:tr>
        <w:trPr>
          <w:cantSplit w:val="0"/>
          <w:tblHeader w:val="0"/>
        </w:trPr>
        <w:tc>
          <w:tcPr/>
          <w:p w:rsidR="00000000" w:rsidDel="00000000" w:rsidP="00000000" w:rsidRDefault="00000000" w:rsidRPr="00000000" w14:paraId="000000D3">
            <w:pPr>
              <w:spacing w:after="0" w:line="36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0D4">
            <w:pPr>
              <w:spacing w:after="0" w:line="360" w:lineRule="auto"/>
              <w:jc w:val="center"/>
              <w:rPr>
                <w:sz w:val="24"/>
                <w:szCs w:val="24"/>
              </w:rPr>
            </w:pPr>
            <w:r w:rsidDel="00000000" w:rsidR="00000000" w:rsidRPr="00000000">
              <w:rPr>
                <w:sz w:val="24"/>
                <w:szCs w:val="24"/>
                <w:rtl w:val="0"/>
              </w:rPr>
              <w:t xml:space="preserve">Неуверенность </w:t>
            </w:r>
            <w:r w:rsidDel="00000000" w:rsidR="00000000" w:rsidRPr="00000000">
              <w:rPr>
                <w:sz w:val="24"/>
                <w:szCs w:val="24"/>
                <w:rtl w:val="0"/>
              </w:rPr>
              <w:t xml:space="preserve"> </w:t>
            </w:r>
            <w:r w:rsidDel="00000000" w:rsidR="00000000" w:rsidRPr="00000000">
              <w:rPr>
                <w:sz w:val="24"/>
                <w:szCs w:val="24"/>
                <w:rtl w:val="0"/>
              </w:rPr>
              <w:t xml:space="preserve">в </w:t>
            </w:r>
            <w:r w:rsidDel="00000000" w:rsidR="00000000" w:rsidRPr="00000000">
              <w:rPr>
                <w:sz w:val="24"/>
                <w:szCs w:val="24"/>
                <w:rtl w:val="0"/>
              </w:rPr>
              <w:t xml:space="preserve"> </w:t>
            </w:r>
            <w:r w:rsidDel="00000000" w:rsidR="00000000" w:rsidRPr="00000000">
              <w:rPr>
                <w:sz w:val="24"/>
                <w:szCs w:val="24"/>
                <w:rtl w:val="0"/>
              </w:rPr>
              <w:t xml:space="preserve">себе</w:t>
            </w:r>
          </w:p>
        </w:tc>
        <w:tc>
          <w:tcPr/>
          <w:p w:rsidR="00000000" w:rsidDel="00000000" w:rsidP="00000000" w:rsidRDefault="00000000" w:rsidRPr="00000000" w14:paraId="000000D5">
            <w:pPr>
              <w:spacing w:after="0" w:line="360" w:lineRule="auto"/>
              <w:jc w:val="center"/>
              <w:rPr>
                <w:sz w:val="24"/>
                <w:szCs w:val="24"/>
              </w:rPr>
            </w:pPr>
            <w:r w:rsidDel="00000000" w:rsidR="00000000" w:rsidRPr="00000000">
              <w:rPr>
                <w:sz w:val="24"/>
                <w:szCs w:val="24"/>
                <w:rtl w:val="0"/>
              </w:rPr>
              <w:t xml:space="preserve">40% (10)</w:t>
            </w:r>
          </w:p>
        </w:tc>
      </w:tr>
      <w:tr>
        <w:trPr>
          <w:cantSplit w:val="0"/>
          <w:tblHeader w:val="0"/>
        </w:trPr>
        <w:tc>
          <w:tcPr/>
          <w:p w:rsidR="00000000" w:rsidDel="00000000" w:rsidP="00000000" w:rsidRDefault="00000000" w:rsidRPr="00000000" w14:paraId="000000D6">
            <w:pPr>
              <w:spacing w:after="0" w:line="36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0D7">
            <w:pPr>
              <w:spacing w:after="0" w:line="360" w:lineRule="auto"/>
              <w:jc w:val="center"/>
              <w:rPr>
                <w:sz w:val="24"/>
                <w:szCs w:val="24"/>
              </w:rPr>
            </w:pPr>
            <w:r w:rsidDel="00000000" w:rsidR="00000000" w:rsidRPr="00000000">
              <w:rPr>
                <w:sz w:val="24"/>
                <w:szCs w:val="24"/>
                <w:rtl w:val="0"/>
              </w:rPr>
              <w:t xml:space="preserve">Стремление к </w:t>
            </w:r>
            <w:r w:rsidDel="00000000" w:rsidR="00000000" w:rsidRPr="00000000">
              <w:rPr>
                <w:sz w:val="24"/>
                <w:szCs w:val="24"/>
                <w:rtl w:val="0"/>
              </w:rPr>
              <w:t xml:space="preserve"> </w:t>
            </w:r>
            <w:r w:rsidDel="00000000" w:rsidR="00000000" w:rsidRPr="00000000">
              <w:rPr>
                <w:sz w:val="24"/>
                <w:szCs w:val="24"/>
                <w:rtl w:val="0"/>
              </w:rPr>
              <w:t xml:space="preserve">автономии</w:t>
            </w:r>
          </w:p>
        </w:tc>
        <w:tc>
          <w:tcPr/>
          <w:p w:rsidR="00000000" w:rsidDel="00000000" w:rsidP="00000000" w:rsidRDefault="00000000" w:rsidRPr="00000000" w14:paraId="000000D8">
            <w:pPr>
              <w:spacing w:after="0" w:line="360" w:lineRule="auto"/>
              <w:jc w:val="center"/>
              <w:rPr>
                <w:sz w:val="24"/>
                <w:szCs w:val="24"/>
              </w:rPr>
            </w:pPr>
            <w:r w:rsidDel="00000000" w:rsidR="00000000" w:rsidRPr="00000000">
              <w:rPr>
                <w:sz w:val="24"/>
                <w:szCs w:val="24"/>
                <w:rtl w:val="0"/>
              </w:rPr>
              <w:t xml:space="preserve">20% (5)</w:t>
            </w:r>
          </w:p>
        </w:tc>
      </w:tr>
    </w:tbl>
    <w:p w:rsidR="00000000" w:rsidDel="00000000" w:rsidP="00000000" w:rsidRDefault="00000000" w:rsidRPr="00000000" w14:paraId="000000D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Представленные показатели указывают на то, что 10 (40%) обучающихся имеют привязанность к коллективу, чувствуют эмоциональную опору в коллективе.Это проявляется в активном общении, заинтересованности, доброжелательном стремлении к общению. Такое же число учащихся (10 чел. (40%) проявляет неуверенность в себе, собственных силах и возможностях. Это становится причиной того, что они испытывают желание побыть в одиночестве и не стремятся общаться со сверстниками, с окружающими и т.д. В два раза меньшее количество детей по результатам исследования стремятся к автономии. Это стремление видится в их самостоятельности и даже стремлении к самостоятельности. Практически любые задачи эти дети стремятся разрешить без посторонней помощи. С ровесниками и старшими общаются более уверенно, независимо.</w:t>
      </w:r>
    </w:p>
    <w:p w:rsidR="00000000" w:rsidDel="00000000" w:rsidP="00000000" w:rsidRDefault="00000000" w:rsidRPr="00000000" w14:paraId="000000D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Социально-психологический тест Дж. Морено показал следующие результаты, представленные в Приложении 1. Исходя из полученных данных можно выделить среди обучающихся лидеров, рядовых, одиночек и отверженных. </w:t>
      </w:r>
    </w:p>
    <w:p w:rsidR="00000000" w:rsidDel="00000000" w:rsidP="00000000" w:rsidRDefault="00000000" w:rsidRPr="00000000" w14:paraId="000000D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отверженных было выявлено 6 чел. (24%). Они имеют нулевой рейтинг, не приняты в коллективе по тем или иным причинам. Одиночек четверо (16%). Они имеют невысокие рейтинги, общаются друг с другом, выбирают друг друга. Рядовые представлены в количестве 6 чел. (24%) – они поддерживают благоприятные отношения с большинством членов коллектива, находят общий язык довольно легко. Лидерами себя показали 9 чел. (36%). Они имеют больший авторитет среди одноклассников. </w:t>
      </w:r>
    </w:p>
    <w:p w:rsidR="00000000" w:rsidDel="00000000" w:rsidP="00000000" w:rsidRDefault="00000000" w:rsidRPr="00000000" w14:paraId="000000D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«Неоконченные рассказы» Т.П. Гаврилова показала следующие результаты (таблица 2).</w:t>
      </w:r>
    </w:p>
    <w:p w:rsidR="00000000" w:rsidDel="00000000" w:rsidP="00000000" w:rsidRDefault="00000000" w:rsidRPr="00000000" w14:paraId="000000DD">
      <w:pPr>
        <w:spacing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2</w:t>
      </w:r>
    </w:p>
    <w:p w:rsidR="00000000" w:rsidDel="00000000" w:rsidP="00000000" w:rsidRDefault="00000000" w:rsidRPr="00000000" w14:paraId="000000D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Результаты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диагностики</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межличностных</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отношений «</w:t>
      </w:r>
      <w:r w:rsidDel="00000000" w:rsidR="00000000" w:rsidRPr="00000000">
        <w:rPr>
          <w:rFonts w:ascii="Times New Roman" w:cs="Times New Roman" w:eastAsia="Times New Roman" w:hAnsi="Times New Roman"/>
          <w:b w:val="1"/>
          <w:sz w:val="28"/>
          <w:szCs w:val="28"/>
          <w:highlight w:val="white"/>
          <w:rtl w:val="0"/>
        </w:rPr>
        <w:t xml:space="preserve">Неоконченные рассказы» </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(Т.П. Гаврилова)</w:t>
      </w:r>
      <w:r w:rsidDel="00000000" w:rsidR="00000000" w:rsidRPr="00000000">
        <w:rPr>
          <w:rtl w:val="0"/>
        </w:rPr>
      </w:r>
    </w:p>
    <w:tbl>
      <w:tblPr>
        <w:tblStyle w:val="Table2"/>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0"/>
        <w:gridCol w:w="3190"/>
        <w:gridCol w:w="3191"/>
        <w:tblGridChange w:id="0">
          <w:tblGrid>
            <w:gridCol w:w="3190"/>
            <w:gridCol w:w="3190"/>
            <w:gridCol w:w="3191"/>
          </w:tblGrid>
        </w:tblGridChange>
      </w:tblGrid>
      <w:tr>
        <w:trPr>
          <w:cantSplit w:val="0"/>
          <w:trHeight w:val="747.9296874999999" w:hRule="atLeast"/>
          <w:tblHeader w:val="0"/>
        </w:trPr>
        <w:tc>
          <w:tcPr/>
          <w:p w:rsidR="00000000" w:rsidDel="00000000" w:rsidP="00000000" w:rsidRDefault="00000000" w:rsidRPr="00000000" w14:paraId="000000DF">
            <w:pPr>
              <w:spacing w:after="0" w:line="360" w:lineRule="auto"/>
              <w:jc w:val="center"/>
              <w:rPr>
                <w:sz w:val="24"/>
                <w:szCs w:val="24"/>
              </w:rPr>
            </w:pPr>
            <w:r w:rsidDel="00000000" w:rsidR="00000000" w:rsidRPr="00000000">
              <w:rPr>
                <w:sz w:val="24"/>
                <w:szCs w:val="24"/>
                <w:rtl w:val="0"/>
              </w:rPr>
              <w:t xml:space="preserve">Характер </w:t>
            </w:r>
            <w:r w:rsidDel="00000000" w:rsidR="00000000" w:rsidRPr="00000000">
              <w:rPr>
                <w:sz w:val="24"/>
                <w:szCs w:val="24"/>
                <w:rtl w:val="0"/>
              </w:rPr>
              <w:t xml:space="preserve"> </w:t>
            </w:r>
            <w:r w:rsidDel="00000000" w:rsidR="00000000" w:rsidRPr="00000000">
              <w:rPr>
                <w:sz w:val="24"/>
                <w:szCs w:val="24"/>
                <w:rtl w:val="0"/>
              </w:rPr>
              <w:t xml:space="preserve">эмпатии</w:t>
            </w:r>
          </w:p>
        </w:tc>
        <w:tc>
          <w:tcPr/>
          <w:p w:rsidR="00000000" w:rsidDel="00000000" w:rsidP="00000000" w:rsidRDefault="00000000" w:rsidRPr="00000000" w14:paraId="000000E0">
            <w:pPr>
              <w:spacing w:after="0" w:line="360" w:lineRule="auto"/>
              <w:jc w:val="center"/>
              <w:rPr>
                <w:sz w:val="24"/>
                <w:szCs w:val="24"/>
              </w:rPr>
            </w:pPr>
            <w:r w:rsidDel="00000000" w:rsidR="00000000" w:rsidRPr="00000000">
              <w:rPr>
                <w:sz w:val="24"/>
                <w:szCs w:val="24"/>
                <w:rtl w:val="0"/>
              </w:rPr>
              <w:t xml:space="preserve">Результаты </w:t>
            </w:r>
          </w:p>
          <w:p w:rsidR="00000000" w:rsidDel="00000000" w:rsidP="00000000" w:rsidRDefault="00000000" w:rsidRPr="00000000" w14:paraId="000000E1">
            <w:pPr>
              <w:spacing w:after="0" w:line="360" w:lineRule="auto"/>
              <w:jc w:val="center"/>
              <w:rPr>
                <w:sz w:val="24"/>
                <w:szCs w:val="24"/>
              </w:rPr>
            </w:pPr>
            <w:r w:rsidDel="00000000" w:rsidR="00000000" w:rsidRPr="00000000">
              <w:rPr>
                <w:sz w:val="24"/>
                <w:szCs w:val="24"/>
                <w:rtl w:val="0"/>
              </w:rPr>
              <w:t xml:space="preserve">% (чел.)</w:t>
            </w:r>
          </w:p>
        </w:tc>
        <w:tc>
          <w:tcPr/>
          <w:p w:rsidR="00000000" w:rsidDel="00000000" w:rsidP="00000000" w:rsidRDefault="00000000" w:rsidRPr="00000000" w14:paraId="000000E2">
            <w:pPr>
              <w:spacing w:after="0" w:line="360" w:lineRule="auto"/>
              <w:jc w:val="cente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sz w:val="24"/>
                <w:szCs w:val="24"/>
                <w:rtl w:val="0"/>
              </w:rPr>
              <w:t xml:space="preserve">учащихся</w:t>
            </w:r>
          </w:p>
        </w:tc>
      </w:tr>
      <w:tr>
        <w:trPr>
          <w:cantSplit w:val="0"/>
          <w:tblHeader w:val="0"/>
        </w:trPr>
        <w:tc>
          <w:tcPr/>
          <w:p w:rsidR="00000000" w:rsidDel="00000000" w:rsidP="00000000" w:rsidRDefault="00000000" w:rsidRPr="00000000" w14:paraId="000000E3">
            <w:pPr>
              <w:spacing w:after="0" w:line="360" w:lineRule="auto"/>
              <w:jc w:val="center"/>
              <w:rPr>
                <w:sz w:val="24"/>
                <w:szCs w:val="24"/>
              </w:rPr>
            </w:pPr>
            <w:r w:rsidDel="00000000" w:rsidR="00000000" w:rsidRPr="00000000">
              <w:rPr>
                <w:sz w:val="24"/>
                <w:szCs w:val="24"/>
                <w:rtl w:val="0"/>
              </w:rPr>
              <w:t xml:space="preserve">Гуманистический</w:t>
            </w:r>
          </w:p>
        </w:tc>
        <w:tc>
          <w:tcPr/>
          <w:p w:rsidR="00000000" w:rsidDel="00000000" w:rsidP="00000000" w:rsidRDefault="00000000" w:rsidRPr="00000000" w14:paraId="000000E4">
            <w:pPr>
              <w:spacing w:after="0" w:line="360" w:lineRule="auto"/>
              <w:jc w:val="center"/>
              <w:rPr>
                <w:sz w:val="24"/>
                <w:szCs w:val="24"/>
              </w:rPr>
            </w:pPr>
            <w:r w:rsidDel="00000000" w:rsidR="00000000" w:rsidRPr="00000000">
              <w:rPr>
                <w:sz w:val="24"/>
                <w:szCs w:val="24"/>
                <w:rtl w:val="0"/>
              </w:rPr>
              <w:t xml:space="preserve">22</w:t>
            </w:r>
          </w:p>
        </w:tc>
        <w:tc>
          <w:tcPr/>
          <w:p w:rsidR="00000000" w:rsidDel="00000000" w:rsidP="00000000" w:rsidRDefault="00000000" w:rsidRPr="00000000" w14:paraId="000000E5">
            <w:pPr>
              <w:spacing w:after="0" w:line="360" w:lineRule="auto"/>
              <w:jc w:val="center"/>
              <w:rPr>
                <w:sz w:val="24"/>
                <w:szCs w:val="24"/>
              </w:rPr>
            </w:pPr>
            <w:r w:rsidDel="00000000" w:rsidR="00000000" w:rsidRPr="00000000">
              <w:rPr>
                <w:sz w:val="24"/>
                <w:szCs w:val="24"/>
                <w:rtl w:val="0"/>
              </w:rPr>
              <w:t xml:space="preserve">88%</w:t>
            </w:r>
          </w:p>
        </w:tc>
      </w:tr>
      <w:tr>
        <w:trPr>
          <w:cantSplit w:val="0"/>
          <w:tblHeader w:val="0"/>
        </w:trPr>
        <w:tc>
          <w:tcPr/>
          <w:p w:rsidR="00000000" w:rsidDel="00000000" w:rsidP="00000000" w:rsidRDefault="00000000" w:rsidRPr="00000000" w14:paraId="000000E6">
            <w:pPr>
              <w:spacing w:after="0" w:line="360" w:lineRule="auto"/>
              <w:jc w:val="center"/>
              <w:rPr>
                <w:sz w:val="24"/>
                <w:szCs w:val="24"/>
              </w:rPr>
            </w:pPr>
            <w:r w:rsidDel="00000000" w:rsidR="00000000" w:rsidRPr="00000000">
              <w:rPr>
                <w:sz w:val="24"/>
                <w:szCs w:val="24"/>
                <w:rtl w:val="0"/>
              </w:rPr>
              <w:t xml:space="preserve">Эгоцентрический</w:t>
            </w:r>
          </w:p>
        </w:tc>
        <w:tc>
          <w:tcPr/>
          <w:p w:rsidR="00000000" w:rsidDel="00000000" w:rsidP="00000000" w:rsidRDefault="00000000" w:rsidRPr="00000000" w14:paraId="000000E7">
            <w:pPr>
              <w:spacing w:after="0" w:line="36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0E8">
            <w:pPr>
              <w:spacing w:after="0" w:line="360" w:lineRule="auto"/>
              <w:jc w:val="center"/>
              <w:rPr>
                <w:sz w:val="24"/>
                <w:szCs w:val="24"/>
              </w:rPr>
            </w:pPr>
            <w:r w:rsidDel="00000000" w:rsidR="00000000" w:rsidRPr="00000000">
              <w:rPr>
                <w:sz w:val="24"/>
                <w:szCs w:val="24"/>
                <w:rtl w:val="0"/>
              </w:rPr>
              <w:t xml:space="preserve">12%</w:t>
            </w:r>
          </w:p>
        </w:tc>
      </w:tr>
    </w:tbl>
    <w:p w:rsidR="00000000" w:rsidDel="00000000" w:rsidP="00000000" w:rsidRDefault="00000000" w:rsidRPr="00000000" w14:paraId="000000E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представленные в таблице, свидетельствуют о том, что значительно преобладающая часть обучающихся  (88%) склонны к гуманистической направленности. Благо или несчастье окружающих становится причиной проявления эмоций и эмпатии. Сочувствие и переживание приводят к необходимости и стремлению поддержать, оказать помощь. </w:t>
      </w:r>
    </w:p>
    <w:p w:rsidR="00000000" w:rsidDel="00000000" w:rsidP="00000000" w:rsidRDefault="00000000" w:rsidRPr="00000000" w14:paraId="000000E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Эгоцентрический характер эмпатии у 12% учащихся говорит о том, что переживания, испытываемые обучающимся, направлены на собственные неудачи или вероятность неудач. Эмпатия того или иного характера диагностируется по отношению к людям – старшим и ровесникам, к животным, иногда к несуществующим  в реальности персонажам.</w:t>
      </w:r>
    </w:p>
    <w:p w:rsidR="00000000" w:rsidDel="00000000" w:rsidP="00000000" w:rsidRDefault="00000000" w:rsidRPr="00000000" w14:paraId="000000E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Проведенное исследование позволяет прийти к выводу, что к проблемам, с которыми сталкиваются школьники младшего школьного возраста относятся те, что связаны с социальным статусом и отстраненностью некоторых от коллектива. </w:t>
      </w:r>
    </w:p>
    <w:p w:rsidR="00000000" w:rsidDel="00000000" w:rsidP="00000000" w:rsidRDefault="00000000" w:rsidRPr="00000000" w14:paraId="000000ED">
      <w:pPr>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Программа коррекционно-развивающего занятия по развитию межличностных отношений детей младшего школьного возраста</w:t>
      </w:r>
    </w:p>
    <w:p w:rsidR="00000000" w:rsidDel="00000000" w:rsidP="00000000" w:rsidRDefault="00000000" w:rsidRPr="00000000" w14:paraId="000000EE">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соответствии с полученными результатами и сформулированными выводами видится необходимым разработка программы развивающей направленности, целью реализации которой является развитие и поддержание благоприятных отношений среди обучающихся младшего школьного возраста.</w:t>
      </w:r>
    </w:p>
    <w:p w:rsidR="00000000" w:rsidDel="00000000" w:rsidP="00000000" w:rsidRDefault="00000000" w:rsidRPr="00000000" w14:paraId="000000F0">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программы: повышение сплоченности обучающихся через преодоление препятствий межличностных взаимоотношений.</w:t>
      </w:r>
    </w:p>
    <w:p w:rsidR="00000000" w:rsidDel="00000000" w:rsidP="00000000" w:rsidRDefault="00000000" w:rsidRPr="00000000" w14:paraId="000000F1">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Задачи:</w:t>
      </w:r>
    </w:p>
    <w:p w:rsidR="00000000" w:rsidDel="00000000" w:rsidP="00000000" w:rsidRDefault="00000000" w:rsidRPr="00000000" w14:paraId="000000F2">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формировать умение работать в команде;</w:t>
      </w:r>
    </w:p>
    <w:p w:rsidR="00000000" w:rsidDel="00000000" w:rsidP="00000000" w:rsidRDefault="00000000" w:rsidRPr="00000000" w14:paraId="000000F3">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создавать благоприятный психологический климат;</w:t>
      </w:r>
    </w:p>
    <w:p w:rsidR="00000000" w:rsidDel="00000000" w:rsidP="00000000" w:rsidRDefault="00000000" w:rsidRPr="00000000" w14:paraId="000000F4">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развивать стремление к доброжелательному отношению.</w:t>
      </w:r>
    </w:p>
    <w:p w:rsidR="00000000" w:rsidDel="00000000" w:rsidP="00000000" w:rsidRDefault="00000000" w:rsidRPr="00000000" w14:paraId="000000F5">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spacing w:line="360" w:lineRule="auto"/>
        <w:ind w:firstLine="709"/>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Конспекты занятий</w:t>
      </w:r>
    </w:p>
    <w:p w:rsidR="00000000" w:rsidDel="00000000" w:rsidP="00000000" w:rsidRDefault="00000000" w:rsidRPr="00000000" w14:paraId="000000F7">
      <w:pPr>
        <w:spacing w:line="360" w:lineRule="auto"/>
        <w:ind w:firstLine="709"/>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F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Занятие 1.</w:t>
      </w:r>
    </w:p>
    <w:p w:rsidR="00000000" w:rsidDel="00000000" w:rsidP="00000000" w:rsidRDefault="00000000" w:rsidRPr="00000000" w14:paraId="000000F9">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Упражнение знакомство «Имя и эпитет».</w:t>
      </w:r>
    </w:p>
    <w:p w:rsidR="00000000" w:rsidDel="00000000" w:rsidP="00000000" w:rsidRDefault="00000000" w:rsidRPr="00000000" w14:paraId="000000FA">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Один из участников представляется остальным и подбирает по отношению к себе какой-нибудь эпитет. Это прилагательное должно начинаться с той же буквы, что и имя, позитивным образом характеризовать человека и по возможности содержать преувеличение, например: «гениальный Гена», «магнетическая Маша». Второй выступающий сначала повторяет имя и эпитет предыдущего участника, затем добавляет свою комбинацию. Третий повторяет два варианта и потом представляется сам. Так проходит и дальше по кругу. Последнему участнику наиболее тяжело, однако он имеет больше шансов запомнить имена всех участников.</w:t>
      </w:r>
    </w:p>
    <w:p w:rsidR="00000000" w:rsidDel="00000000" w:rsidP="00000000" w:rsidRDefault="00000000" w:rsidRPr="00000000" w14:paraId="000000FB">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конце игры предложите членам группы обменяться впечатлениями, ответив на вопросы: Какие эпитеты меня впечатлили? Какие имена мне было трудно запомнить? Кому я теперь испытываю интерес?</w:t>
      </w:r>
    </w:p>
    <w:p w:rsidR="00000000" w:rsidDel="00000000" w:rsidP="00000000" w:rsidRDefault="00000000" w:rsidRPr="00000000" w14:paraId="000000FC">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2.Упражнение «Тот кто…».</w:t>
      </w:r>
    </w:p>
    <w:p w:rsidR="00000000" w:rsidDel="00000000" w:rsidP="00000000" w:rsidRDefault="00000000" w:rsidRPr="00000000" w14:paraId="000000FD">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Группа рассаживается по кругу. Детям объясняется, что сейчас будет проводиться игра, с помощью которой они смогут лучше узнать друг друга. Называется личностное качество или описывается ситуация и участники, по отношению к которым справедливо высказывание, выполняют определенное действие. Они встают со стула, выполняют это действие и снова садятся на место. Например: «Тот, у кого есть брат, должен щелкнуть пальцами». Темп игры должен возрастать.</w:t>
      </w:r>
    </w:p>
    <w:p w:rsidR="00000000" w:rsidDel="00000000" w:rsidP="00000000" w:rsidRDefault="00000000" w:rsidRPr="00000000" w14:paraId="000000FE">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Варианты высказываний:</w:t>
      </w:r>
    </w:p>
    <w:p w:rsidR="00000000" w:rsidDel="00000000" w:rsidP="00000000" w:rsidRDefault="00000000" w:rsidRPr="00000000" w14:paraId="000000FF">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1.Мяукните те, кто любит слушать музыку.</w:t>
      </w:r>
    </w:p>
    <w:p w:rsidR="00000000" w:rsidDel="00000000" w:rsidP="00000000" w:rsidRDefault="00000000" w:rsidRPr="00000000" w14:paraId="00000100">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2.Прокукарекайте те, кто хоть раз в жизни не слушался маму.</w:t>
      </w:r>
    </w:p>
    <w:p w:rsidR="00000000" w:rsidDel="00000000" w:rsidP="00000000" w:rsidRDefault="00000000" w:rsidRPr="00000000" w14:paraId="00000101">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3.Пожмите соседу справа руку те, кто хоть раз в жизни дрался.</w:t>
      </w:r>
    </w:p>
    <w:p w:rsidR="00000000" w:rsidDel="00000000" w:rsidP="00000000" w:rsidRDefault="00000000" w:rsidRPr="00000000" w14:paraId="00000102">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4.Потанцуйте те, кто умеет свистеть и т.д.</w:t>
      </w:r>
    </w:p>
    <w:p w:rsidR="00000000" w:rsidDel="00000000" w:rsidP="00000000" w:rsidRDefault="00000000" w:rsidRPr="00000000" w14:paraId="00000103">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5.У кого голубые глаза – трижды подмигните.</w:t>
      </w:r>
    </w:p>
    <w:p w:rsidR="00000000" w:rsidDel="00000000" w:rsidP="00000000" w:rsidRDefault="00000000" w:rsidRPr="00000000" w14:paraId="00000104">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6.У кого есть веснушки, пробегите по кругу.</w:t>
      </w:r>
    </w:p>
    <w:p w:rsidR="00000000" w:rsidDel="00000000" w:rsidP="00000000" w:rsidRDefault="00000000" w:rsidRPr="00000000" w14:paraId="00000105">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Кто изредка мечтал стать невидимым, закройте лицо ладошками.</w:t>
      </w:r>
    </w:p>
    <w:p w:rsidR="00000000" w:rsidDel="00000000" w:rsidP="00000000" w:rsidRDefault="00000000" w:rsidRPr="00000000" w14:paraId="00000106">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Тот, кто умеет играть на каком-нибудь музыкальном инструменте, пусть покажет, как это делается.</w:t>
      </w:r>
    </w:p>
    <w:p w:rsidR="00000000" w:rsidDel="00000000" w:rsidP="00000000" w:rsidRDefault="00000000" w:rsidRPr="00000000" w14:paraId="00000107">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9.Кто находит, что игра длится достаточно долго, должен трижды хлопнуть ладонями по сиденью, скрестить руки на груди и громко крикнуть: «Хватит!».</w:t>
      </w:r>
    </w:p>
    <w:p w:rsidR="00000000" w:rsidDel="00000000" w:rsidP="00000000" w:rsidRDefault="00000000" w:rsidRPr="00000000" w14:paraId="00000108">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3.Упражнение «Шаткий мостик».</w:t>
      </w:r>
    </w:p>
    <w:p w:rsidR="00000000" w:rsidDel="00000000" w:rsidP="00000000" w:rsidRDefault="00000000" w:rsidRPr="00000000" w14:paraId="00000109">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 работы: Группа делится на две команды. Одна группа - туристы, а вторая шаткий мостик через пропасть. Члены группы «мостик» становятся в одну линию на определенном расстоянии, но близко друг от друга. Мостик ветхий, поэтому туристы проходят через мостик, плотно прижимаясь к «столбикам» мостика, огибая его. При этом ступни ног туристов должны ставиться за ступнями ног «столбиков мостика». «Столбики» могут шататься, изгибаться, создавать трудности туристам. После того, как группа туристов прошла мостик, команды меняются ролями. Далее снова первая команда становится группой туристов, теперь они уже должны обойти «столбики», стоящие к ним спиной или лицом.</w:t>
      </w:r>
    </w:p>
    <w:p w:rsidR="00000000" w:rsidDel="00000000" w:rsidP="00000000" w:rsidRDefault="00000000" w:rsidRPr="00000000" w14:paraId="0000010A">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Упражнение «Нарисуй своё имя».</w:t>
      </w:r>
    </w:p>
    <w:p w:rsidR="00000000" w:rsidDel="00000000" w:rsidP="00000000" w:rsidRDefault="00000000" w:rsidRPr="00000000" w14:paraId="0000010B">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 упражнения: взяв карандаши и бумагу, участники располагаются в любом удобном месте аудитории. На листе бумаги им предстоит нарисовать образ собственного имени в аллегорической форме так, как они себе его представляют. После того, как все закончили рисовать, каждый участник презентует свой рисунок.</w:t>
      </w:r>
    </w:p>
    <w:p w:rsidR="00000000" w:rsidDel="00000000" w:rsidP="00000000" w:rsidRDefault="00000000" w:rsidRPr="00000000" w14:paraId="0000010C">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Упражнение завершение «Доброе тепло».</w:t>
      </w:r>
    </w:p>
    <w:p w:rsidR="00000000" w:rsidDel="00000000" w:rsidP="00000000" w:rsidRDefault="00000000" w:rsidRPr="00000000" w14:paraId="0000010D">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 Это упражнение называется «Доброе тепло». Встаньте в круг и нежно возьмитесь за руки. От меня вправо пойдет «тепло», то есть я легонько пожму соседу справа руку, он – следующему, и так по кругу. Давайте попробуем. А теперь то- же самое, но с закрытыми глазами. Посмотрим, как группа дружно сработает.</w:t>
      </w:r>
    </w:p>
    <w:p w:rsidR="00000000" w:rsidDel="00000000" w:rsidP="00000000" w:rsidRDefault="00000000" w:rsidRPr="00000000" w14:paraId="0000010E">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9.Упражнение «Рефлексия».</w:t>
      </w:r>
    </w:p>
    <w:p w:rsidR="00000000" w:rsidDel="00000000" w:rsidP="00000000" w:rsidRDefault="00000000" w:rsidRPr="00000000" w14:paraId="0000010F">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Участники возвращаются в круг, и каждый по кругу отвечает на вопросы: Что нового узнали о себе и других? Какое упражнение больше понравилось? Ведущий подводит итог: « Сегодня вы продолжали учиться взаимодействовать в группе, научились оказывать поддержку друг другу, понимать других людей, доверять своим товарищам по группе».</w:t>
      </w:r>
    </w:p>
    <w:p w:rsidR="00000000" w:rsidDel="00000000" w:rsidP="00000000" w:rsidRDefault="00000000" w:rsidRPr="00000000" w14:paraId="00000110">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Занятие 2. </w:t>
      </w:r>
    </w:p>
    <w:p w:rsidR="00000000" w:rsidDel="00000000" w:rsidP="00000000" w:rsidRDefault="00000000" w:rsidRPr="00000000" w14:paraId="00000111">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Упражнение 1 «Рукопожатие».</w:t>
      </w:r>
    </w:p>
    <w:p w:rsidR="00000000" w:rsidDel="00000000" w:rsidP="00000000" w:rsidRDefault="00000000" w:rsidRPr="00000000" w14:paraId="00000112">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Сначала по кругу каждый называет своё имя. Затем, пока ведущий считает до пяти, нужно успеть поздороваться друг с другом рукопожатием и назвать при этом имя своего партнёра по рукопожатию.</w:t>
      </w:r>
    </w:p>
    <w:p w:rsidR="00000000" w:rsidDel="00000000" w:rsidP="00000000" w:rsidRDefault="00000000" w:rsidRPr="00000000" w14:paraId="00000113">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Упражнение 2 «Змея».</w:t>
      </w:r>
    </w:p>
    <w:p w:rsidR="00000000" w:rsidDel="00000000" w:rsidP="00000000" w:rsidRDefault="00000000" w:rsidRPr="00000000" w14:paraId="00000114">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становятся в разных местах комнаты. Ведущий начинает ходить и приговаривать: «Я змея, змея, змея, я ползу, ползу, ползу. Хочешь быть моим хвостом?» Если ребёнок соглашается, он должен проползти у ведущего между ног и стать сзади. Игра продолжается до тех пор, пока в «змею» не соберутся все желающие.</w:t>
      </w:r>
    </w:p>
    <w:p w:rsidR="00000000" w:rsidDel="00000000" w:rsidP="00000000" w:rsidRDefault="00000000" w:rsidRPr="00000000" w14:paraId="00000115">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Упражнение 3 «Ветер дует на…».</w:t>
      </w:r>
    </w:p>
    <w:p w:rsidR="00000000" w:rsidDel="00000000" w:rsidP="00000000" w:rsidRDefault="00000000" w:rsidRPr="00000000" w14:paraId="00000116">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Ведущий начинает игру словами «Ветер дует на…» . Чтобы учасники игры побольше узнали друг о друге, вопросы могут быть следующими: «Ветер дует на того, у кого светлые волосы» - после этих слов все светловолосые собираются рядом в одном месте. «Ветер дует на того, у кого есть…сестра», «кто любит сладкое» и так далее...</w:t>
      </w:r>
    </w:p>
    <w:p w:rsidR="00000000" w:rsidDel="00000000" w:rsidP="00000000" w:rsidRDefault="00000000" w:rsidRPr="00000000" w14:paraId="00000117">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Упражнение 4 «Узнай качество».</w:t>
      </w:r>
    </w:p>
    <w:p w:rsidR="00000000" w:rsidDel="00000000" w:rsidP="00000000" w:rsidRDefault="00000000" w:rsidRPr="00000000" w14:paraId="00000118">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описанию детям необходимо догадаться, какое качество характера человека загадал ведущий:</w:t>
      </w:r>
    </w:p>
    <w:p w:rsidR="00000000" w:rsidDel="00000000" w:rsidP="00000000" w:rsidRDefault="00000000" w:rsidRPr="00000000" w14:paraId="00000119">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«Человек, умеющий жить мирно, дружно, без ссор». (Миролюбивый).</w:t>
      </w:r>
    </w:p>
    <w:p w:rsidR="00000000" w:rsidDel="00000000" w:rsidP="00000000" w:rsidRDefault="00000000" w:rsidRPr="00000000" w14:paraId="0000011A">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«Человек, умеющий сам выполнять свои обязанности» (Ответственный).</w:t>
      </w:r>
    </w:p>
    <w:p w:rsidR="00000000" w:rsidDel="00000000" w:rsidP="00000000" w:rsidRDefault="00000000" w:rsidRPr="00000000" w14:paraId="0000011B">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«Человек, любящий трудиться» (Трудолюбивый).</w:t>
      </w:r>
    </w:p>
    <w:p w:rsidR="00000000" w:rsidDel="00000000" w:rsidP="00000000" w:rsidRDefault="00000000" w:rsidRPr="00000000" w14:paraId="0000011C">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«Человек, который знает свои недостатки» (Самокритичный).</w:t>
      </w:r>
    </w:p>
    <w:p w:rsidR="00000000" w:rsidDel="00000000" w:rsidP="00000000" w:rsidRDefault="00000000" w:rsidRPr="00000000" w14:paraId="0000011D">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«Человек, всегда готовый помочь» (Отзывчивый)</w:t>
      </w:r>
    </w:p>
    <w:p w:rsidR="00000000" w:rsidDel="00000000" w:rsidP="00000000" w:rsidRDefault="00000000" w:rsidRPr="00000000" w14:paraId="0000011E">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«Человек, который заботиться о других» (Добрый)</w:t>
      </w:r>
    </w:p>
    <w:p w:rsidR="00000000" w:rsidDel="00000000" w:rsidP="00000000" w:rsidRDefault="00000000" w:rsidRPr="00000000" w14:paraId="0000011F">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того чтобы дети точнее поняли значение этих слов, можно их попросить составить предложение с этими словами или по «отгадке» составить описание качества.</w:t>
      </w:r>
    </w:p>
    <w:p w:rsidR="00000000" w:rsidDel="00000000" w:rsidP="00000000" w:rsidRDefault="00000000" w:rsidRPr="00000000" w14:paraId="00000120">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Упражнение 5 Работа с текстом - сказка «Туча».</w:t>
      </w:r>
    </w:p>
    <w:p w:rsidR="00000000" w:rsidDel="00000000" w:rsidP="00000000" w:rsidRDefault="00000000" w:rsidRPr="00000000" w14:paraId="00000121">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Однажды белое, пушистое и нарядное облачко встретилось в голубом небе с другими облаками.</w:t>
      </w:r>
    </w:p>
    <w:p w:rsidR="00000000" w:rsidDel="00000000" w:rsidP="00000000" w:rsidRDefault="00000000" w:rsidRPr="00000000" w14:paraId="00000122">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-Здравствуй, дружочек, - сказали они ему.</w:t>
      </w:r>
    </w:p>
    <w:p w:rsidR="00000000" w:rsidDel="00000000" w:rsidP="00000000" w:rsidRDefault="00000000" w:rsidRPr="00000000" w14:paraId="00000123">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–Иди к нам, ты такое красивое. Облачко радостно подплыло к другим облакам, радуясь, что его так дружелюбно приняли.</w:t>
      </w:r>
    </w:p>
    <w:p w:rsidR="00000000" w:rsidDel="00000000" w:rsidP="00000000" w:rsidRDefault="00000000" w:rsidRPr="00000000" w14:paraId="00000124">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-Давайте поиграем во что-нибудь, например, полетаем над землей и посмотрим, что делают люди, – предложило Облачко.</w:t>
      </w:r>
    </w:p>
    <w:p w:rsidR="00000000" w:rsidDel="00000000" w:rsidP="00000000" w:rsidRDefault="00000000" w:rsidRPr="00000000" w14:paraId="00000125">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 мы с радостью полетим с тобой, ведь это так интересно! – воскликнули все разом.</w:t>
      </w:r>
    </w:p>
    <w:p w:rsidR="00000000" w:rsidDel="00000000" w:rsidP="00000000" w:rsidRDefault="00000000" w:rsidRPr="00000000" w14:paraId="00000126">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я с вами! – вдруг раздался просящий голос.</w:t>
      </w:r>
    </w:p>
    <w:p w:rsidR="00000000" w:rsidDel="00000000" w:rsidP="00000000" w:rsidRDefault="00000000" w:rsidRPr="00000000" w14:paraId="00000127">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-Ну вот еще! Ты нам все испортишь, ты такая серая и неуклюжая, люди испугаются тебя и убегут, – послышались со всех сторон голоса. Пока они это говорили, Облачко внимательно посмотрело в ту сторону, откуда только что раздался голос, и увидело пухлое серо-черное облако, которое еще больше хмурилось и темнело от насмешек своих собратьев. Облачку стало жалко его.</w:t>
      </w:r>
    </w:p>
    <w:p w:rsidR="00000000" w:rsidDel="00000000" w:rsidP="00000000" w:rsidRDefault="00000000" w:rsidRPr="00000000" w14:paraId="00000128">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-Кто это? – спросило оно у своих новых друзей.</w:t>
      </w:r>
    </w:p>
    <w:p w:rsidR="00000000" w:rsidDel="00000000" w:rsidP="00000000" w:rsidRDefault="00000000" w:rsidRPr="00000000" w14:paraId="00000129">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Туча, пояснило самое красивое облако. – Ее никогда никуда не берут, потому, что она страшна и уродлива. А людям нравятся только белые облака.</w:t>
      </w:r>
    </w:p>
    <w:p w:rsidR="00000000" w:rsidDel="00000000" w:rsidP="00000000" w:rsidRDefault="00000000" w:rsidRPr="00000000" w14:paraId="0000012A">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-Давайте …. Давайте возьмем ее с собой, - предложило облачко, но его слова потонули в общем шуме.</w:t>
      </w:r>
    </w:p>
    <w:p w:rsidR="00000000" w:rsidDel="00000000" w:rsidP="00000000" w:rsidRDefault="00000000" w:rsidRPr="00000000" w14:paraId="0000012B">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Облака подхватили Облачко и полетели. Пролетая мимо Тучи, Облачко вдруг услышало, как она грустно сказала: «Так всю жизнь, неужели я никогда не смогу быть полезной людям, не смогу стать такой же красивой, как мои собратья?!». Облака плыли над городами, селами, реками, горами, морями, озерами.</w:t>
      </w:r>
    </w:p>
    <w:p w:rsidR="00000000" w:rsidDel="00000000" w:rsidP="00000000" w:rsidRDefault="00000000" w:rsidRPr="00000000" w14:paraId="0000012C">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хотите, я покажу вам ту страну, в которой я родилось? – спросило Облачко.</w:t>
      </w:r>
    </w:p>
    <w:p w:rsidR="00000000" w:rsidDel="00000000" w:rsidP="00000000" w:rsidRDefault="00000000" w:rsidRPr="00000000" w14:paraId="0000012D">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-Очень хотим! – послышалось со всех сторон.</w:t>
      </w:r>
    </w:p>
    <w:p w:rsidR="00000000" w:rsidDel="00000000" w:rsidP="00000000" w:rsidRDefault="00000000" w:rsidRPr="00000000" w14:paraId="0000012E">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-Тогда летим, - сказало Облачко. Вскоре они прилетели в края, где всегда жарко грело солнце, где сады были полны фруктов, а на полях колосилась рожь.</w:t>
      </w:r>
    </w:p>
    <w:p w:rsidR="00000000" w:rsidDel="00000000" w:rsidP="00000000" w:rsidRDefault="00000000" w:rsidRPr="00000000" w14:paraId="0000012F">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 что это?- Облачко тревожно посмотрело вниз и не поверило своим глазам. «Где зеленые луга, полноводные реки, спелые колосья ржи, где великолепные сады и леса? – тревожно спросило себя Облачко.</w:t>
      </w:r>
    </w:p>
    <w:p w:rsidR="00000000" w:rsidDel="00000000" w:rsidP="00000000" w:rsidRDefault="00000000" w:rsidRPr="00000000" w14:paraId="00000130">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где все люди?».</w:t>
      </w:r>
    </w:p>
    <w:p w:rsidR="00000000" w:rsidDel="00000000" w:rsidP="00000000" w:rsidRDefault="00000000" w:rsidRPr="00000000" w14:paraId="00000131">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 побудьте здесь без меня, я скоро вернусь, - сказало Облачко. Оно низко спустилось над землей, и его взору предстала страшная картина: почти все засохло; река, которая когда-то была самой полноводной, стала похожа на жалкий ручеек.</w:t>
      </w:r>
    </w:p>
    <w:p w:rsidR="00000000" w:rsidDel="00000000" w:rsidP="00000000" w:rsidRDefault="00000000" w:rsidRPr="00000000" w14:paraId="00000132">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 умрем от голода и засухи! – слышались отовсюду тревожные и печальные голоса людей. Облачко стремглав взлетело вверх.</w:t>
      </w:r>
    </w:p>
    <w:p w:rsidR="00000000" w:rsidDel="00000000" w:rsidP="00000000" w:rsidRDefault="00000000" w:rsidRPr="00000000" w14:paraId="00000133">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должна помочь им, но я такое маленькое! – воскликнуло оно - Что же делать?</w:t>
      </w:r>
    </w:p>
    <w:p w:rsidR="00000000" w:rsidDel="00000000" w:rsidP="00000000" w:rsidRDefault="00000000" w:rsidRPr="00000000" w14:paraId="00000134">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Никто не заметил, что Туча медленно летела вслед за облаками.</w:t>
      </w:r>
    </w:p>
    <w:p w:rsidR="00000000" w:rsidDel="00000000" w:rsidP="00000000" w:rsidRDefault="00000000" w:rsidRPr="00000000" w14:paraId="00000135">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помогу! – сказала она.</w:t>
      </w:r>
    </w:p>
    <w:p w:rsidR="00000000" w:rsidDel="00000000" w:rsidP="00000000" w:rsidRDefault="00000000" w:rsidRPr="00000000" w14:paraId="00000136">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-Куда тебе! С твоим-то видом только помогать, вновь послышались со всех сторон насмешки. Но Туча, не обращая внимания на насмешки, делала свое дело. Она спустилась ниже к земле… Раздался сильный удар грома и хлынул такой сильный дождь, какого здесь уже давно не видали. На глазах у всех природа стала оживать: реки наполнялись водой, леса, поля, сады набирали силу и свежесть. И вот выглянуло солнце, его лучи пробились сквозь Тучу, которая стала легкой и прозрачной. Вдруг все увидели радугу. «Радуга – это хорошая примета. Мы не умрем от голода и засухи», - слышались повсюду радостные голоса людей. Дождь кончился, и казалось, умытая земля благодарила Тучу, а ее собратья восхищались ею. Туча же, улыбаясь, медленно поднималась в самую высь неба, в страну ангелов, туда, где живут самые красивые и добрые облака.</w:t>
      </w:r>
    </w:p>
    <w:p w:rsidR="00000000" w:rsidDel="00000000" w:rsidP="00000000" w:rsidRDefault="00000000" w:rsidRPr="00000000" w14:paraId="00000137">
      <w:pPr>
        <w:shd w:fill="ffffff" w:val="clear"/>
        <w:spacing w:line="36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При обсуждении обращается внимание на несоответствие внешнего облика и качеств, как тучи, так и облаков.</w:t>
      </w:r>
    </w:p>
    <w:p w:rsidR="00000000" w:rsidDel="00000000" w:rsidP="00000000" w:rsidRDefault="00000000" w:rsidRPr="00000000" w14:paraId="00000138">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Упражнение 6 «Светофорики».</w:t>
      </w:r>
    </w:p>
    <w:p w:rsidR="00000000" w:rsidDel="00000000" w:rsidP="00000000" w:rsidRDefault="00000000" w:rsidRPr="00000000" w14:paraId="00000139">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Ребятам раздаются зелено-красные «светофорики» - кружочки из ватмана, зеленые с одной стороны, красные с другой, диаметром примерно 4-5 сантиметров. Ведущий берет мешочки из предыдущего упражнения, затем достаёт и называет качества… Детям необходимо подумать, присутствует ли у них это качество, и ответить при помощи «светофорика». «Да» - зеленый цвет, «нет» - красный. (Ведущий тоже играет) Затем ведущий спрашивает, были ли ребята, у которых есть качества только из одного мешочка.</w:t>
      </w:r>
    </w:p>
    <w:p w:rsidR="00000000" w:rsidDel="00000000" w:rsidP="00000000" w:rsidRDefault="00000000" w:rsidRPr="00000000" w14:paraId="0000013A">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Вместе с детьми делаем вывод о том, что в каждом человеке, как правило, присутствуют и «темные» и «светлые» качества.</w:t>
      </w:r>
    </w:p>
    <w:p w:rsidR="00000000" w:rsidDel="00000000" w:rsidP="00000000" w:rsidRDefault="00000000" w:rsidRPr="00000000" w14:paraId="0000013B">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Упражнение 6 «Пластилинотерапия». (20 минут)</w:t>
      </w:r>
    </w:p>
    <w:p w:rsidR="00000000" w:rsidDel="00000000" w:rsidP="00000000" w:rsidRDefault="00000000" w:rsidRPr="00000000" w14:paraId="0000013C">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Группа встаёт вокруг стола, им предлагаются ватман, пластилин и фломастеры.</w:t>
      </w:r>
    </w:p>
    <w:p w:rsidR="00000000" w:rsidDel="00000000" w:rsidP="00000000" w:rsidRDefault="00000000" w:rsidRPr="00000000" w14:paraId="0000013D">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Даются инструкции, после чего участники приступают к выполнению задания.</w:t>
      </w:r>
    </w:p>
    <w:p w:rsidR="00000000" w:rsidDel="00000000" w:rsidP="00000000" w:rsidRDefault="00000000" w:rsidRPr="00000000" w14:paraId="0000013E">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Инструкции:</w:t>
      </w:r>
    </w:p>
    <w:p w:rsidR="00000000" w:rsidDel="00000000" w:rsidP="00000000" w:rsidRDefault="00000000" w:rsidRPr="00000000" w14:paraId="0000013F">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1.Заготовьте много шариков разных размеров из любого пластичного материала.</w:t>
      </w:r>
    </w:p>
    <w:p w:rsidR="00000000" w:rsidDel="00000000" w:rsidP="00000000" w:rsidRDefault="00000000" w:rsidRPr="00000000" w14:paraId="00000140">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2.Вылепите своё эмоциональное состояние.</w:t>
      </w:r>
    </w:p>
    <w:p w:rsidR="00000000" w:rsidDel="00000000" w:rsidP="00000000" w:rsidRDefault="00000000" w:rsidRPr="00000000" w14:paraId="00000141">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3.Мысленно «поговорите» с ним, высказав ему всё, что хотите.</w:t>
      </w:r>
    </w:p>
    <w:p w:rsidR="00000000" w:rsidDel="00000000" w:rsidP="00000000" w:rsidRDefault="00000000" w:rsidRPr="00000000" w14:paraId="00000142">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4.Трансформируйте его (можно очень грубо) в то, что захотите.</w:t>
      </w:r>
    </w:p>
    <w:p w:rsidR="00000000" w:rsidDel="00000000" w:rsidP="00000000" w:rsidRDefault="00000000" w:rsidRPr="00000000" w14:paraId="00000143">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5.Закрыв глаза, вылепите из этих шариков что угодно.</w:t>
      </w:r>
    </w:p>
    <w:p w:rsidR="00000000" w:rsidDel="00000000" w:rsidP="00000000" w:rsidRDefault="00000000" w:rsidRPr="00000000" w14:paraId="00000144">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6.Сделайте групповую композицию на заданную тему за короткий установленный срок времени.</w:t>
      </w:r>
    </w:p>
    <w:p w:rsidR="00000000" w:rsidDel="00000000" w:rsidP="00000000" w:rsidRDefault="00000000" w:rsidRPr="00000000" w14:paraId="00000145">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Вопросы для обсуждения: легко ли было выполнять упражнение, с какими трудностями вы столкнулись при выполнении задания; возникали ли разногласия в ходе работы?</w:t>
      </w:r>
    </w:p>
    <w:p w:rsidR="00000000" w:rsidDel="00000000" w:rsidP="00000000" w:rsidRDefault="00000000" w:rsidRPr="00000000" w14:paraId="00000146">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Занятие 3.</w:t>
      </w:r>
    </w:p>
    <w:p w:rsidR="00000000" w:rsidDel="00000000" w:rsidP="00000000" w:rsidRDefault="00000000" w:rsidRPr="00000000" w14:paraId="00000147">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Упражнение 1 «Повтори по кругу».</w:t>
      </w:r>
    </w:p>
    <w:p w:rsidR="00000000" w:rsidDel="00000000" w:rsidP="00000000" w:rsidRDefault="00000000" w:rsidRPr="00000000" w14:paraId="00000148">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Ведущий передает движение участнику слева, другие участники начинают движение, когда до них дойдёт очередь по кругу. Затем ведущий меняет движение, участник слева передаёт его по кругу через других участников. Другие участники меняют движение только тогда, когда до них дойдёт очередь по кругу, до этого момента они делают предыдущее движение.</w:t>
      </w:r>
    </w:p>
    <w:p w:rsidR="00000000" w:rsidDel="00000000" w:rsidP="00000000" w:rsidRDefault="00000000" w:rsidRPr="00000000" w14:paraId="00000149">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Упражнение 2 «Роботы».</w:t>
      </w:r>
    </w:p>
    <w:p w:rsidR="00000000" w:rsidDel="00000000" w:rsidP="00000000" w:rsidRDefault="00000000" w:rsidRPr="00000000" w14:paraId="0000014A">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«Сядьте—встаньте». Участники превращаются в роботов, которые понимают и выполняют лишь две команды: «Сядьте!» и «Встаньте!». Ведущий командует, постепенно увеличивая темп, а потом вдруг произносит новую команду, например, «Попрыгайте!». Тех, кто не смог удержаться от выполнения этой команды, «отправляют в ремонт».</w:t>
      </w:r>
    </w:p>
    <w:p w:rsidR="00000000" w:rsidDel="00000000" w:rsidP="00000000" w:rsidRDefault="00000000" w:rsidRPr="00000000" w14:paraId="0000014B">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Упражнение 3 Игра «Молекулы».</w:t>
      </w:r>
    </w:p>
    <w:p w:rsidR="00000000" w:rsidDel="00000000" w:rsidP="00000000" w:rsidRDefault="00000000" w:rsidRPr="00000000" w14:paraId="0000014C">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Члены группы - «атомы» - свободно двигаются по комнате под музыку. По сигналу ведущего (хлопок). Атомы объединяются в молекулы по 2 человека, затем по 3 и т.д. в конце упражнения объединяется вся группа.</w:t>
      </w:r>
    </w:p>
    <w:p w:rsidR="00000000" w:rsidDel="00000000" w:rsidP="00000000" w:rsidRDefault="00000000" w:rsidRPr="00000000" w14:paraId="0000014D">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Упражнение 4 «Идеальный человек».</w:t>
      </w:r>
    </w:p>
    <w:p w:rsidR="00000000" w:rsidDel="00000000" w:rsidP="00000000" w:rsidRDefault="00000000" w:rsidRPr="00000000" w14:paraId="0000014E">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Участникам предлагается составить коллективный портрет «идеального» человека, друга, того, с кем нам приятно общаться. Ведущий делит доску пополам и на одной ее части записывает список предложенных качеств идеального человека. Аналогично на второй половине записываются качества человека, с которым неприятно общаться, которые не должны быть присущи настоящему другу.</w:t>
      </w:r>
    </w:p>
    <w:p w:rsidR="00000000" w:rsidDel="00000000" w:rsidP="00000000" w:rsidRDefault="00000000" w:rsidRPr="00000000" w14:paraId="0000014F">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Далее учащимся предлагается оценить, какой из списков качеств они могли бы отнести к себе в большей степени.</w:t>
      </w:r>
    </w:p>
    <w:p w:rsidR="00000000" w:rsidDel="00000000" w:rsidP="00000000" w:rsidRDefault="00000000" w:rsidRPr="00000000" w14:paraId="00000150">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Упражнение 5 «Опишите друг друга».</w:t>
      </w:r>
    </w:p>
    <w:p w:rsidR="00000000" w:rsidDel="00000000" w:rsidP="00000000" w:rsidRDefault="00000000" w:rsidRPr="00000000" w14:paraId="00000151">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Двое учащихся (например, те, на кого нечасто обращают внимание) удаляются на время из поля зрения остальных. Оставшиеся должны как можно точнее описать их внешний вид (рост, одежду, цвет волос и глаз и т.д.). Все это записывается, а затем сравнивается с «оригиналом». Психологу важно следить, чтобы высказывания детей не были обидными для тех, кого описывают. Случалось, что дети почти ничего не могли вспомнить о своем товарище, настолько мало он их интересовал. Для ребенка такая «забывчивость» одноклассников может быть весьма оскорбительна. Избежать неловкости можно с помощью дополнительного упражнения.</w:t>
      </w:r>
    </w:p>
    <w:p w:rsidR="00000000" w:rsidDel="00000000" w:rsidP="00000000" w:rsidRDefault="00000000" w:rsidRPr="00000000" w14:paraId="00000152">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 говорит: «К сожалению, вы очень ненаблюдательны. Ответьте-ка, на сколько ступенек вы поднимаетесь по дороге в клуб, какого цвета стены в коридоре?» и т.д. Ответы следует записать на доске, а затем всем вместе отправиться проверить правильность сказанного. Ребята отвечают на вопрос: из чего складывается первое впечатление о человеке? Можно составить вместе с учащимися на доске памятку со следующими рубриками: внешность (одежда, рост); голос; взгляд; поведение и поступки; общение (отношение окружающих к ребенку, его отношение к окружающим); ситуация знакомства (обстановка); речь (что и как говорится). Желательно каждую запись сопровождать примером.</w:t>
      </w:r>
    </w:p>
    <w:p w:rsidR="00000000" w:rsidDel="00000000" w:rsidP="00000000" w:rsidRDefault="00000000" w:rsidRPr="00000000" w14:paraId="00000153">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Упражнение 6 «Что я люблю, что не люблю»</w:t>
      </w:r>
    </w:p>
    <w:p w:rsidR="00000000" w:rsidDel="00000000" w:rsidP="00000000" w:rsidRDefault="00000000" w:rsidRPr="00000000" w14:paraId="00000154">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Каждый должен решить, что он больше всего любит и что не любит, и записать на листочке. Затем все по очереди зачитывают, что написали. А остальные, если согласны с прочитанным, отмечают у себя на листочке каждое совпадение с ответами других. Когда все ребята озвучат свои ответы, каждый считает количество совпадений.</w:t>
      </w:r>
    </w:p>
    <w:p w:rsidR="00000000" w:rsidDel="00000000" w:rsidP="00000000" w:rsidRDefault="00000000" w:rsidRPr="00000000" w14:paraId="00000155">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Вывод: «Вас так много, и вы все очень разные, но большинству из вас нравится и не нравится одно и, то же, то есть вы похожи, у многих из вас общие интересы. А значит, вам будет легко понять друг друга».</w:t>
      </w:r>
    </w:p>
    <w:p w:rsidR="00000000" w:rsidDel="00000000" w:rsidP="00000000" w:rsidRDefault="00000000" w:rsidRPr="00000000" w14:paraId="00000156">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Упражнение 7 «Дорисуй полукруг»</w:t>
      </w:r>
    </w:p>
    <w:p w:rsidR="00000000" w:rsidDel="00000000" w:rsidP="00000000" w:rsidRDefault="00000000" w:rsidRPr="00000000" w14:paraId="00000157">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доске нарисован полукруг. Ребята должны представить, на что похож полукруг, и дорисовать его на своих листочках. Затем ведущий собирает все листочки, а в конце урока дети вместе рассматривают рисунки и сравнивают, что у кого получилось, выполнив перед этим упражнение «Что я люблю и что не люблю».</w:t>
      </w:r>
    </w:p>
    <w:p w:rsidR="00000000" w:rsidDel="00000000" w:rsidP="00000000" w:rsidRDefault="00000000" w:rsidRPr="00000000" w14:paraId="00000158">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Упражнение 8 «Подарок».</w:t>
      </w:r>
    </w:p>
    <w:p w:rsidR="00000000" w:rsidDel="00000000" w:rsidP="00000000" w:rsidRDefault="00000000" w:rsidRPr="00000000" w14:paraId="00000159">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вытягивают карточки с именами участников группы. Каждый должен придумать и написать, какое бы качество он подарил товарищу (чье имя ему досталось), чтобы тому было легче общаться с окружающими.</w:t>
      </w:r>
    </w:p>
    <w:p w:rsidR="00000000" w:rsidDel="00000000" w:rsidP="00000000" w:rsidRDefault="00000000" w:rsidRPr="00000000" w14:paraId="0000015A">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Упражнение 9 «Цветок настроений».</w:t>
      </w:r>
    </w:p>
    <w:p w:rsidR="00000000" w:rsidDel="00000000" w:rsidP="00000000" w:rsidRDefault="00000000" w:rsidRPr="00000000" w14:paraId="0000015B">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Детям предлагается выбрать фломастер того цвета, который похож на их настроение или просто нравится. Ведущий сообщает, что они все вместе сейчас нарисуют очень необычный цветок - «цветок настроения», у которого лепестки будут разного цвета – похожи на разные настроения. Дети по очереди прикладывают руки, вокруг нарисованной заранее на листке середины цветка. Затем дети вместе рассматривают получившийся цветок и пытаются назвать лепестки - «настроения». Лепестки разного цвета украшают цветок.</w:t>
      </w:r>
    </w:p>
    <w:p w:rsidR="00000000" w:rsidDel="00000000" w:rsidP="00000000" w:rsidRDefault="00000000" w:rsidRPr="00000000" w14:paraId="0000015C">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Заключение.</w:t>
      </w:r>
    </w:p>
    <w:p w:rsidR="00000000" w:rsidDel="00000000" w:rsidP="00000000" w:rsidRDefault="00000000" w:rsidRPr="00000000" w14:paraId="0000015D">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«Рефлексия».</w:t>
      </w:r>
    </w:p>
    <w:p w:rsidR="00000000" w:rsidDel="00000000" w:rsidP="00000000" w:rsidRDefault="00000000" w:rsidRPr="00000000" w14:paraId="0000015E">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Участники возвращаются в круг, и каждый по кругу отвечает на вопросы: Какое упражнение больше понравилось? Получилось ли попробовать что-нибудь новое для себя?</w:t>
      </w:r>
    </w:p>
    <w:p w:rsidR="00000000" w:rsidDel="00000000" w:rsidP="00000000" w:rsidRDefault="00000000" w:rsidRPr="00000000" w14:paraId="0000015F">
      <w:pPr>
        <w:shd w:fill="ffffff" w:val="clea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результатам проведенных занятий можно провести обобщающую рефлексию и сделать выводы. По необходимости продолжить занятия.</w:t>
      </w:r>
      <w:r w:rsidDel="00000000" w:rsidR="00000000" w:rsidRPr="00000000">
        <w:br w:type="page"/>
      </w:r>
      <w:r w:rsidDel="00000000" w:rsidR="00000000" w:rsidRPr="00000000">
        <w:rPr>
          <w:rtl w:val="0"/>
        </w:rPr>
      </w:r>
    </w:p>
    <w:p w:rsidR="00000000" w:rsidDel="00000000" w:rsidP="00000000" w:rsidRDefault="00000000" w:rsidRPr="00000000" w14:paraId="00000160">
      <w:pPr>
        <w:spacing w:line="360" w:lineRule="auto"/>
        <w:jc w:val="center"/>
        <w:rPr>
          <w:rFonts w:ascii="Times New Roman" w:cs="Times New Roman" w:eastAsia="Times New Roman" w:hAnsi="Times New Roman"/>
          <w:b w:val="1"/>
          <w:sz w:val="28"/>
          <w:szCs w:val="28"/>
        </w:rPr>
      </w:pPr>
      <w:bookmarkStart w:colFirst="0" w:colLast="0" w:name="_2et92p0" w:id="2"/>
      <w:bookmarkEnd w:id="2"/>
      <w:r w:rsidDel="00000000" w:rsidR="00000000" w:rsidRPr="00000000">
        <w:rPr>
          <w:rFonts w:ascii="Times New Roman" w:cs="Times New Roman" w:eastAsia="Times New Roman" w:hAnsi="Times New Roman"/>
          <w:b w:val="1"/>
          <w:sz w:val="28"/>
          <w:szCs w:val="28"/>
          <w:rtl w:val="0"/>
        </w:rPr>
        <w:t xml:space="preserve">ЗАКЛЮЧЕНИЕ</w:t>
      </w:r>
    </w:p>
    <w:p w:rsidR="00000000" w:rsidDel="00000000" w:rsidP="00000000" w:rsidRDefault="00000000" w:rsidRPr="00000000" w14:paraId="00000161">
      <w:pPr>
        <w:spacing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Педагогическая практика является важнейшей частью учебного процесса по причине того, что студент на примере конкретных ситуаций, явлений, проблем и людей видит те теоретические основы, которые исследовал при обучении.  </w:t>
      </w:r>
    </w:p>
    <w:p w:rsidR="00000000" w:rsidDel="00000000" w:rsidP="00000000" w:rsidRDefault="00000000" w:rsidRPr="00000000" w14:paraId="0000016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время прохождения педагогической практики мною были достигнуты все поставленные цели и задачи. Была изучена воспитательная сторона учебного процесса, особенности учебной части. Успешно прошло ознакомление с профилем образовательной организации. Мною были рассмотрены и исследованы локальные нормативные акты, образовательные программы разных направлений, которых в данной образовательной организации множество. </w:t>
      </w:r>
    </w:p>
    <w:p w:rsidR="00000000" w:rsidDel="00000000" w:rsidP="00000000" w:rsidRDefault="00000000" w:rsidRPr="00000000" w14:paraId="0000016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 контролем педагога мною были проведены занятия и диагностика детей младшего школьного возраста.</w:t>
      </w:r>
    </w:p>
    <w:p w:rsidR="00000000" w:rsidDel="00000000" w:rsidP="00000000" w:rsidRDefault="00000000" w:rsidRPr="00000000" w14:paraId="0000016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по итогам  прохождения педагогической практики в образовательной организации я приобрела начальный минимальный опыт работы с обучающимися младшего школьного возраста, также получила ценные советы от педагогов организации по вопросам воспитания, развития и обучения детей. Непосредственная работа с детьми позволила на примере увидеть возрастные психологические особенности детей младшего школьного возраста, их индивидуальные и обобщающие характеристики.</w:t>
      </w:r>
    </w:p>
    <w:p w:rsidR="00000000" w:rsidDel="00000000" w:rsidP="00000000" w:rsidRDefault="00000000" w:rsidRPr="00000000" w14:paraId="0000016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итогам практики необходимо сделать следующие выводы:</w:t>
      </w:r>
    </w:p>
    <w:p w:rsidR="00000000" w:rsidDel="00000000" w:rsidP="00000000" w:rsidRDefault="00000000" w:rsidRPr="00000000" w14:paraId="0000016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работе с несовершеннолетними младшего школьного возраста важно выстраивать комплексную работу, включающую смену видов деятельности, творческий подход, взаимодействие с разного рода специалистами, с родителями, индивидуальный подход и поддержание  благоприятного психолого-педагогического климата.</w:t>
      </w:r>
    </w:p>
    <w:p w:rsidR="00000000" w:rsidDel="00000000" w:rsidP="00000000" w:rsidRDefault="00000000" w:rsidRPr="00000000" w14:paraId="0000016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качественного проведения внеурочного занятия необходимо серьезно подойти к разработке программы и составлению план-конспекта.</w:t>
      </w:r>
      <w:r w:rsidDel="00000000" w:rsidR="00000000" w:rsidRPr="00000000">
        <w:br w:type="page"/>
      </w:r>
      <w:r w:rsidDel="00000000" w:rsidR="00000000" w:rsidRPr="00000000">
        <w:rPr>
          <w:rtl w:val="0"/>
        </w:rPr>
      </w:r>
    </w:p>
    <w:p w:rsidR="00000000" w:rsidDel="00000000" w:rsidP="00000000" w:rsidRDefault="00000000" w:rsidRPr="00000000" w14:paraId="00000169">
      <w:pPr>
        <w:keepNext w:val="1"/>
        <w:keepLines w:val="1"/>
        <w:spacing w:line="360" w:lineRule="auto"/>
        <w:jc w:val="center"/>
        <w:rPr>
          <w:rFonts w:ascii="Times New Roman" w:cs="Times New Roman" w:eastAsia="Times New Roman" w:hAnsi="Times New Roman"/>
          <w:smallCaps w:val="1"/>
          <w:sz w:val="28"/>
          <w:szCs w:val="28"/>
        </w:rPr>
      </w:pPr>
      <w:bookmarkStart w:colFirst="0" w:colLast="0" w:name="_3dy6vkm" w:id="3"/>
      <w:bookmarkEnd w:id="3"/>
      <w:r w:rsidDel="00000000" w:rsidR="00000000" w:rsidRPr="00000000">
        <w:rPr>
          <w:rFonts w:ascii="Times New Roman" w:cs="Times New Roman" w:eastAsia="Times New Roman" w:hAnsi="Times New Roman"/>
          <w:sz w:val="28"/>
          <w:szCs w:val="28"/>
          <w:rtl w:val="0"/>
        </w:rPr>
        <w:t xml:space="preserve">СПИСОК ЛИТЕРАТУРЫ</w:t>
      </w:r>
      <w:r w:rsidDel="00000000" w:rsidR="00000000" w:rsidRPr="00000000">
        <w:rPr>
          <w:rtl w:val="0"/>
        </w:rPr>
      </w:r>
    </w:p>
    <w:p w:rsidR="00000000" w:rsidDel="00000000" w:rsidP="00000000" w:rsidRDefault="00000000" w:rsidRPr="00000000" w14:paraId="0000016A">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B">
      <w:pPr>
        <w:numPr>
          <w:ilvl w:val="0"/>
          <w:numId w:val="2"/>
        </w:numPr>
        <w:shd w:fill="ffffff" w:val="clear"/>
        <w:spacing w:line="360" w:lineRule="auto"/>
        <w:ind w:left="0"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Андреева Г. М. Социальная психология : учебник для ВУЗов. М. : Аспект Пресс, 2017. 363 с.</w:t>
      </w:r>
    </w:p>
    <w:p w:rsidR="00000000" w:rsidDel="00000000" w:rsidP="00000000" w:rsidRDefault="00000000" w:rsidRPr="00000000" w14:paraId="0000016C">
      <w:pPr>
        <w:numPr>
          <w:ilvl w:val="0"/>
          <w:numId w:val="2"/>
        </w:numPr>
        <w:shd w:fill="ffffff" w:val="clear"/>
        <w:spacing w:line="360" w:lineRule="auto"/>
        <w:ind w:left="0" w:firstLine="708.6614173228347"/>
        <w:jc w:val="both"/>
        <w:rPr>
          <w:rFonts w:ascii="Times New Roman" w:cs="Times New Roman" w:eastAsia="Times New Roman" w:hAnsi="Times New Roman"/>
          <w:sz w:val="28"/>
          <w:szCs w:val="28"/>
          <w:u w:val="none"/>
        </w:rPr>
      </w:pPr>
      <w:r w:rsidDel="00000000" w:rsidR="00000000" w:rsidRPr="00000000">
        <w:rPr>
          <w:rFonts w:ascii="Gungsuh" w:cs="Gungsuh" w:eastAsia="Gungsuh" w:hAnsi="Gungsuh"/>
          <w:sz w:val="28"/>
          <w:szCs w:val="28"/>
          <w:rtl w:val="0"/>
        </w:rPr>
        <w:t xml:space="preserve">Бережная А. М., Лукьяненко Е. С. Проблема межличностных отношений младших школьников со сверстниками // Педагогические науки. 2016. № 11. С. 61−70.</w:t>
      </w:r>
    </w:p>
    <w:p w:rsidR="00000000" w:rsidDel="00000000" w:rsidP="00000000" w:rsidRDefault="00000000" w:rsidRPr="00000000" w14:paraId="0000016D">
      <w:pPr>
        <w:numPr>
          <w:ilvl w:val="0"/>
          <w:numId w:val="2"/>
        </w:numPr>
        <w:shd w:fill="ffffff" w:val="clear"/>
        <w:spacing w:line="360" w:lineRule="auto"/>
        <w:ind w:left="0"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Безродных Т. В. Межличностные отношения детей младшего школьного возраста. Современные образовательные технологии: психология и педагогика. Новосибирск: ЦРНС, 2009. 311 с.</w:t>
      </w:r>
    </w:p>
    <w:p w:rsidR="00000000" w:rsidDel="00000000" w:rsidP="00000000" w:rsidRDefault="00000000" w:rsidRPr="00000000" w14:paraId="0000016E">
      <w:pPr>
        <w:numPr>
          <w:ilvl w:val="0"/>
          <w:numId w:val="2"/>
        </w:numPr>
        <w:shd w:fill="ffffff" w:val="clear"/>
        <w:spacing w:line="360" w:lineRule="auto"/>
        <w:ind w:left="0"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Божович Л. И. Личность и ее формирование в детском возрасте. Самара: Питер, 2009. 400 с.</w:t>
      </w:r>
    </w:p>
    <w:p w:rsidR="00000000" w:rsidDel="00000000" w:rsidP="00000000" w:rsidRDefault="00000000" w:rsidRPr="00000000" w14:paraId="0000016F">
      <w:pPr>
        <w:numPr>
          <w:ilvl w:val="0"/>
          <w:numId w:val="2"/>
        </w:numPr>
        <w:shd w:fill="ffffff" w:val="clear"/>
        <w:spacing w:line="360" w:lineRule="auto"/>
        <w:ind w:left="0"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Выготский Л. С. Вопросы детской психологии. М. : Юрайт, 2016. 365 с.</w:t>
      </w:r>
    </w:p>
    <w:p w:rsidR="00000000" w:rsidDel="00000000" w:rsidP="00000000" w:rsidRDefault="00000000" w:rsidRPr="00000000" w14:paraId="00000170">
      <w:pPr>
        <w:numPr>
          <w:ilvl w:val="0"/>
          <w:numId w:val="2"/>
        </w:numPr>
        <w:shd w:fill="ffffff" w:val="clear"/>
        <w:spacing w:line="360" w:lineRule="auto"/>
        <w:ind w:left="0" w:firstLine="708.6614173228347"/>
        <w:jc w:val="both"/>
        <w:rPr>
          <w:rFonts w:ascii="Times New Roman" w:cs="Times New Roman" w:eastAsia="Times New Roman" w:hAnsi="Times New Roman"/>
          <w:sz w:val="28"/>
          <w:szCs w:val="28"/>
          <w:u w:val="none"/>
        </w:rPr>
      </w:pPr>
      <w:r w:rsidDel="00000000" w:rsidR="00000000" w:rsidRPr="00000000">
        <w:rPr>
          <w:rFonts w:ascii="Gungsuh" w:cs="Gungsuh" w:eastAsia="Gungsuh" w:hAnsi="Gungsuh"/>
          <w:sz w:val="28"/>
          <w:szCs w:val="28"/>
          <w:rtl w:val="0"/>
        </w:rPr>
        <w:t xml:space="preserve">Головнева Н.А., Перепелицина Т. И. Теоретический анализ функций игры как средства воспитания детей дошкольного и младшего школьного возраста // Современные проблемы науки и образования. 2015 № 4. С 15−20.</w:t>
      </w:r>
    </w:p>
    <w:p w:rsidR="00000000" w:rsidDel="00000000" w:rsidP="00000000" w:rsidRDefault="00000000" w:rsidRPr="00000000" w14:paraId="00000171">
      <w:pPr>
        <w:numPr>
          <w:ilvl w:val="0"/>
          <w:numId w:val="2"/>
        </w:numPr>
        <w:shd w:fill="ffffff" w:val="clea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Емельянова И. Г. Особенности межличностных отношений современных младших школьников // журнал Современные тенденции развития науки и технологий. 2015. №7-10. С 35−38.</w:t>
      </w:r>
    </w:p>
    <w:p w:rsidR="00000000" w:rsidDel="00000000" w:rsidP="00000000" w:rsidRDefault="00000000" w:rsidRPr="00000000" w14:paraId="00000172">
      <w:pPr>
        <w:numPr>
          <w:ilvl w:val="0"/>
          <w:numId w:val="2"/>
        </w:numPr>
        <w:shd w:fill="ffffff" w:val="clea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Емельянова Т. В., Медяник Г. А. Игровые технологии в образовании: электронное учебное методическое пособие. Тольятти: ТГУ, 2015. 156 с. </w:t>
      </w:r>
    </w:p>
    <w:p w:rsidR="00000000" w:rsidDel="00000000" w:rsidP="00000000" w:rsidRDefault="00000000" w:rsidRPr="00000000" w14:paraId="00000173">
      <w:pPr>
        <w:numPr>
          <w:ilvl w:val="0"/>
          <w:numId w:val="2"/>
        </w:numPr>
        <w:shd w:fill="ffffff" w:val="clea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Итоговая научно-образовательная конференция студентов Казанского федерального университета 2018 года: сб. тезисов: в 4 т. Казань: Казан. ун-та, 2018. 310 с.</w:t>
      </w:r>
    </w:p>
    <w:p w:rsidR="00000000" w:rsidDel="00000000" w:rsidP="00000000" w:rsidRDefault="00000000" w:rsidRPr="00000000" w14:paraId="00000174">
      <w:pPr>
        <w:numPr>
          <w:ilvl w:val="0"/>
          <w:numId w:val="2"/>
        </w:numPr>
        <w:shd w:fill="ffffff" w:val="clea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Карушева А. В. Теоретические аспекты межличностных взаимоотношений в трудах отечественных исследователей // Молодой ученый. 2016 №3. С. 1004−1006. URL: </w:t>
      </w:r>
      <w:hyperlink r:id="rId19">
        <w:r w:rsidDel="00000000" w:rsidR="00000000" w:rsidRPr="00000000">
          <w:rPr>
            <w:rFonts w:ascii="Times New Roman" w:cs="Times New Roman" w:eastAsia="Times New Roman" w:hAnsi="Times New Roman"/>
            <w:sz w:val="28"/>
            <w:szCs w:val="28"/>
            <w:u w:val="single"/>
            <w:rtl w:val="0"/>
          </w:rPr>
          <w:t xml:space="preserve">https://moluch.ru/archive/107/25648/https://moluch.ru/archive/107/25648/</w:t>
        </w:r>
      </w:hyperlink>
      <w:r w:rsidDel="00000000" w:rsidR="00000000" w:rsidRPr="00000000">
        <w:rPr>
          <w:rFonts w:ascii="Times New Roman" w:cs="Times New Roman" w:eastAsia="Times New Roman" w:hAnsi="Times New Roman"/>
          <w:sz w:val="28"/>
          <w:szCs w:val="28"/>
          <w:rtl w:val="0"/>
        </w:rPr>
        <w:t xml:space="preserve"> (дата обращения: 07.06.2023).</w:t>
      </w:r>
    </w:p>
    <w:p w:rsidR="00000000" w:rsidDel="00000000" w:rsidP="00000000" w:rsidRDefault="00000000" w:rsidRPr="00000000" w14:paraId="00000175">
      <w:pPr>
        <w:numPr>
          <w:ilvl w:val="0"/>
          <w:numId w:val="2"/>
        </w:numPr>
        <w:shd w:fill="ffffff" w:val="clea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Линецкая О. А. Проблема межличностных отношений младших школьников со сверстниками / научная статья. 2015. №5-6 (14). С. 135−137.</w:t>
      </w:r>
    </w:p>
    <w:p w:rsidR="00000000" w:rsidDel="00000000" w:rsidP="00000000" w:rsidRDefault="00000000" w:rsidRPr="00000000" w14:paraId="00000176">
      <w:pPr>
        <w:numPr>
          <w:ilvl w:val="0"/>
          <w:numId w:val="2"/>
        </w:numPr>
        <w:shd w:fill="ffffff" w:val="clea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Лукьяненко Е. С. Эффекты влияния гармонизации межличностных отношений со сверстниками на благополучие младших школьников / психологическое здоровье личности: теория и практика. 2015. С. 22−28.</w:t>
      </w:r>
    </w:p>
    <w:p w:rsidR="00000000" w:rsidDel="00000000" w:rsidP="00000000" w:rsidRDefault="00000000" w:rsidRPr="00000000" w14:paraId="00000177">
      <w:pPr>
        <w:numPr>
          <w:ilvl w:val="0"/>
          <w:numId w:val="2"/>
        </w:numPr>
        <w:shd w:fill="ffffff" w:val="clea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Макарова С.Ю. Влияние игры на межличностные отношения младших школьников // ООО «Инфоурок». 2017. № 850867. URL: </w:t>
      </w:r>
      <w:hyperlink r:id="rId20">
        <w:r w:rsidDel="00000000" w:rsidR="00000000" w:rsidRPr="00000000">
          <w:rPr>
            <w:rFonts w:ascii="Times New Roman" w:cs="Times New Roman" w:eastAsia="Times New Roman" w:hAnsi="Times New Roman"/>
            <w:sz w:val="28"/>
            <w:szCs w:val="28"/>
            <w:u w:val="single"/>
            <w:rtl w:val="0"/>
          </w:rPr>
          <w:t xml:space="preserve">https://infourok.ru/tvorcheskaya-rabota-vliyanie-igri-na-mezhlichnostnie</w:t>
        </w:r>
      </w:hyperlink>
      <w:r w:rsidDel="00000000" w:rsidR="00000000" w:rsidRPr="00000000">
        <w:rPr>
          <w:rFonts w:ascii="Times New Roman" w:cs="Times New Roman" w:eastAsia="Times New Roman" w:hAnsi="Times New Roman"/>
          <w:sz w:val="28"/>
          <w:szCs w:val="28"/>
          <w:rtl w:val="0"/>
        </w:rPr>
        <w:t xml:space="preserve"> (дата обращения: 05.06.2023).</w:t>
      </w:r>
    </w:p>
    <w:p w:rsidR="00000000" w:rsidDel="00000000" w:rsidP="00000000" w:rsidRDefault="00000000" w:rsidRPr="00000000" w14:paraId="00000178">
      <w:pPr>
        <w:numPr>
          <w:ilvl w:val="0"/>
          <w:numId w:val="2"/>
        </w:numPr>
        <w:shd w:fill="ffffff" w:val="clea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Мокина Я. А. Особенности межличностных отношений младших школьников // Вестник Науки и Творчества. 2016. № 3. С. 118−122.</w:t>
      </w:r>
    </w:p>
    <w:p w:rsidR="00000000" w:rsidDel="00000000" w:rsidP="00000000" w:rsidRDefault="00000000" w:rsidRPr="00000000" w14:paraId="00000179">
      <w:pPr>
        <w:numPr>
          <w:ilvl w:val="0"/>
          <w:numId w:val="2"/>
        </w:numPr>
        <w:shd w:fill="ffffff" w:val="clea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Нагорнова А. Ю. Особенности межличностных отношений в коллективе младших школьников // Воспитание школьников. 2015. С.38−42.</w:t>
      </w:r>
    </w:p>
    <w:p w:rsidR="00000000" w:rsidDel="00000000" w:rsidP="00000000" w:rsidRDefault="00000000" w:rsidRPr="00000000" w14:paraId="0000017A">
      <w:pPr>
        <w:numPr>
          <w:ilvl w:val="0"/>
          <w:numId w:val="2"/>
        </w:numPr>
        <w:shd w:fill="ffffff" w:val="clea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Нагорнова А. Ю., Арпентьева М. Р., Виниченко М. А., Психология взаимоотношений в контексте развития личности: коллективная монография. Ульяновск : Зебра, 2017. 242 с.</w:t>
      </w:r>
    </w:p>
    <w:p w:rsidR="00000000" w:rsidDel="00000000" w:rsidP="00000000" w:rsidRDefault="00000000" w:rsidRPr="00000000" w14:paraId="0000017B">
      <w:pPr>
        <w:numPr>
          <w:ilvl w:val="0"/>
          <w:numId w:val="2"/>
        </w:numPr>
        <w:shd w:fill="ffffff" w:val="clea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Николаева Н.В. Межличностные отношения со сверстникам младших школьников с различной успеваемостью / Научные исследования высшей школы: сборник статей III Международной научно-практической конференции. Пенза, 2020. С. 212-214.</w:t>
      </w:r>
    </w:p>
    <w:p w:rsidR="00000000" w:rsidDel="00000000" w:rsidP="00000000" w:rsidRDefault="00000000" w:rsidRPr="00000000" w14:paraId="0000017C">
      <w:pPr>
        <w:numPr>
          <w:ilvl w:val="0"/>
          <w:numId w:val="2"/>
        </w:numPr>
        <w:shd w:fill="ffffff" w:val="clea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Рахимова З.Ф. Формирование у младших школьников культуры взаимодействия в детском коллективе: Дис… канд. пед. наук: Тольятти: ТГУ, 2018. 81с.</w:t>
      </w:r>
    </w:p>
    <w:p w:rsidR="00000000" w:rsidDel="00000000" w:rsidP="00000000" w:rsidRDefault="00000000" w:rsidRPr="00000000" w14:paraId="0000017D">
      <w:pPr>
        <w:numPr>
          <w:ilvl w:val="0"/>
          <w:numId w:val="2"/>
        </w:numPr>
        <w:shd w:fill="ffffff" w:val="clea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Эльконин Д.Б., Драгунова Т.В. Возрастные и индивидуальные особенности младших школьников // Д.Б. Эльконин, Т.В. Драгунова. М.: Просвещение, 1970 460 с.</w:t>
      </w:r>
    </w:p>
    <w:p w:rsidR="00000000" w:rsidDel="00000000" w:rsidP="00000000" w:rsidRDefault="00000000" w:rsidRPr="00000000" w14:paraId="0000017E">
      <w:pPr>
        <w:numPr>
          <w:ilvl w:val="0"/>
          <w:numId w:val="2"/>
        </w:numPr>
        <w:shd w:fill="ffffff" w:val="clea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Эльконин, Д. Б. Психология игры // Д. Б. Эльконин. М.: Книга по Требованию, 2013. 228 с.</w:t>
      </w:r>
      <w:r w:rsidDel="00000000" w:rsidR="00000000" w:rsidRPr="00000000">
        <w:br w:type="page"/>
      </w:r>
      <w:r w:rsidDel="00000000" w:rsidR="00000000" w:rsidRPr="00000000">
        <w:rPr>
          <w:rtl w:val="0"/>
        </w:rPr>
      </w:r>
    </w:p>
    <w:p w:rsidR="00000000" w:rsidDel="00000000" w:rsidP="00000000" w:rsidRDefault="00000000" w:rsidRPr="00000000" w14:paraId="0000017F">
      <w:pPr>
        <w:shd w:fill="ffffff" w:val="clear"/>
        <w:spacing w:line="360" w:lineRule="auto"/>
        <w:ind w:left="0" w:firstLine="0"/>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Приложение 1.</w:t>
      </w:r>
      <w:r w:rsidDel="00000000" w:rsidR="00000000" w:rsidRPr="00000000">
        <w:rPr>
          <w:rtl w:val="0"/>
        </w:rPr>
      </w:r>
    </w:p>
    <w:p w:rsidR="00000000" w:rsidDel="00000000" w:rsidP="00000000" w:rsidRDefault="00000000" w:rsidRPr="00000000" w14:paraId="0000018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Результаты диагностики межличностных отношений младших школьников по социально-психологическому тесту Дж.Морено</w:t>
      </w:r>
    </w:p>
    <w:tbl>
      <w:tblPr>
        <w:tblStyle w:val="Table3"/>
        <w:tblW w:w="95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95"/>
        <w:gridCol w:w="2235"/>
        <w:gridCol w:w="2130"/>
        <w:gridCol w:w="1695"/>
        <w:tblGridChange w:id="0">
          <w:tblGrid>
            <w:gridCol w:w="3495"/>
            <w:gridCol w:w="2235"/>
            <w:gridCol w:w="2130"/>
            <w:gridCol w:w="1695"/>
          </w:tblGrid>
        </w:tblGridChange>
      </w:tblGrid>
      <w:tr>
        <w:trPr>
          <w:cantSplit w:val="0"/>
          <w:tblHeader w:val="0"/>
        </w:trPr>
        <w:tc>
          <w:tcPr/>
          <w:p w:rsidR="00000000" w:rsidDel="00000000" w:rsidP="00000000" w:rsidRDefault="00000000" w:rsidRPr="00000000" w14:paraId="00000181">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Обучающиеся</w:t>
            </w:r>
          </w:p>
        </w:tc>
        <w:tc>
          <w:tcPr/>
          <w:p w:rsidR="00000000" w:rsidDel="00000000" w:rsidP="00000000" w:rsidRDefault="00000000" w:rsidRPr="00000000" w14:paraId="00000182">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Количество  выборов</w:t>
            </w:r>
          </w:p>
        </w:tc>
        <w:tc>
          <w:tcPr/>
          <w:p w:rsidR="00000000" w:rsidDel="00000000" w:rsidP="00000000" w:rsidRDefault="00000000" w:rsidRPr="00000000" w14:paraId="00000183">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Количество  взаимных выборов</w:t>
            </w:r>
          </w:p>
        </w:tc>
        <w:tc>
          <w:tcPr/>
          <w:p w:rsidR="00000000" w:rsidDel="00000000" w:rsidP="00000000" w:rsidRDefault="00000000" w:rsidRPr="00000000" w14:paraId="00000184">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Статус</w:t>
            </w:r>
          </w:p>
        </w:tc>
      </w:tr>
      <w:tr>
        <w:trPr>
          <w:cantSplit w:val="0"/>
          <w:tblHeader w:val="0"/>
        </w:trPr>
        <w:tc>
          <w:tcPr/>
          <w:p w:rsidR="00000000" w:rsidDel="00000000" w:rsidP="00000000" w:rsidRDefault="00000000" w:rsidRPr="00000000" w14:paraId="00000185">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1.А. (ж)</w:t>
            </w:r>
          </w:p>
        </w:tc>
        <w:tc>
          <w:tcPr/>
          <w:p w:rsidR="00000000" w:rsidDel="00000000" w:rsidP="00000000" w:rsidRDefault="00000000" w:rsidRPr="00000000" w14:paraId="00000186">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187">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88">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459" w:hRule="atLeast"/>
          <w:tblHeader w:val="0"/>
        </w:trPr>
        <w:tc>
          <w:tcPr/>
          <w:p w:rsidR="00000000" w:rsidDel="00000000" w:rsidP="00000000" w:rsidRDefault="00000000" w:rsidRPr="00000000" w14:paraId="00000189">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2.И. (ж)</w:t>
            </w:r>
          </w:p>
        </w:tc>
        <w:tc>
          <w:tcPr/>
          <w:p w:rsidR="00000000" w:rsidDel="00000000" w:rsidP="00000000" w:rsidRDefault="00000000" w:rsidRPr="00000000" w14:paraId="0000018A">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18B">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8C">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0,38</w:t>
            </w:r>
          </w:p>
        </w:tc>
      </w:tr>
      <w:tr>
        <w:trPr>
          <w:cantSplit w:val="0"/>
          <w:tblHeader w:val="0"/>
        </w:trPr>
        <w:tc>
          <w:tcPr/>
          <w:p w:rsidR="00000000" w:rsidDel="00000000" w:rsidP="00000000" w:rsidRDefault="00000000" w:rsidRPr="00000000" w14:paraId="0000018D">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 (ж)</w:t>
            </w:r>
          </w:p>
        </w:tc>
        <w:tc>
          <w:tcPr/>
          <w:p w:rsidR="00000000" w:rsidDel="00000000" w:rsidP="00000000" w:rsidRDefault="00000000" w:rsidRPr="00000000" w14:paraId="0000018E">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18F">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90">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0,38</w:t>
            </w:r>
          </w:p>
        </w:tc>
      </w:tr>
      <w:tr>
        <w:trPr>
          <w:cantSplit w:val="0"/>
          <w:tblHeader w:val="0"/>
        </w:trPr>
        <w:tc>
          <w:tcPr/>
          <w:p w:rsidR="00000000" w:rsidDel="00000000" w:rsidP="00000000" w:rsidRDefault="00000000" w:rsidRPr="00000000" w14:paraId="00000191">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4.А. (м)</w:t>
            </w:r>
          </w:p>
        </w:tc>
        <w:tc>
          <w:tcPr/>
          <w:p w:rsidR="00000000" w:rsidDel="00000000" w:rsidP="00000000" w:rsidRDefault="00000000" w:rsidRPr="00000000" w14:paraId="00000192">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93">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94">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blHeader w:val="0"/>
        </w:trPr>
        <w:tc>
          <w:tcPr/>
          <w:p w:rsidR="00000000" w:rsidDel="00000000" w:rsidP="00000000" w:rsidRDefault="00000000" w:rsidRPr="00000000" w14:paraId="00000195">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5.Б. (м)</w:t>
            </w:r>
          </w:p>
        </w:tc>
        <w:tc>
          <w:tcPr/>
          <w:p w:rsidR="00000000" w:rsidDel="00000000" w:rsidP="00000000" w:rsidRDefault="00000000" w:rsidRPr="00000000" w14:paraId="00000196">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97">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98">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blHeader w:val="0"/>
        </w:trPr>
        <w:tc>
          <w:tcPr/>
          <w:p w:rsidR="00000000" w:rsidDel="00000000" w:rsidP="00000000" w:rsidRDefault="00000000" w:rsidRPr="00000000" w14:paraId="00000199">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Л. (ж)</w:t>
            </w:r>
          </w:p>
        </w:tc>
        <w:tc>
          <w:tcPr/>
          <w:p w:rsidR="00000000" w:rsidDel="00000000" w:rsidP="00000000" w:rsidRDefault="00000000" w:rsidRPr="00000000" w14:paraId="0000019A">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9B">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9C">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blHeader w:val="0"/>
        </w:trPr>
        <w:tc>
          <w:tcPr/>
          <w:p w:rsidR="00000000" w:rsidDel="00000000" w:rsidP="00000000" w:rsidRDefault="00000000" w:rsidRPr="00000000" w14:paraId="0000019D">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В. (ж)</w:t>
            </w:r>
          </w:p>
        </w:tc>
        <w:tc>
          <w:tcPr/>
          <w:p w:rsidR="00000000" w:rsidDel="00000000" w:rsidP="00000000" w:rsidRDefault="00000000" w:rsidRPr="00000000" w14:paraId="0000019E">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9F">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A0">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blHeader w:val="0"/>
        </w:trPr>
        <w:tc>
          <w:tcPr/>
          <w:p w:rsidR="00000000" w:rsidDel="00000000" w:rsidP="00000000" w:rsidRDefault="00000000" w:rsidRPr="00000000" w14:paraId="000001A1">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8.Д. (ж)</w:t>
            </w:r>
          </w:p>
        </w:tc>
        <w:tc>
          <w:tcPr/>
          <w:p w:rsidR="00000000" w:rsidDel="00000000" w:rsidP="00000000" w:rsidRDefault="00000000" w:rsidRPr="00000000" w14:paraId="000001A2">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1A3">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A4">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p w:rsidR="00000000" w:rsidDel="00000000" w:rsidP="00000000" w:rsidRDefault="00000000" w:rsidRPr="00000000" w14:paraId="000001A5">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9.С. (ж)</w:t>
            </w:r>
          </w:p>
        </w:tc>
        <w:tc>
          <w:tcPr/>
          <w:p w:rsidR="00000000" w:rsidDel="00000000" w:rsidP="00000000" w:rsidRDefault="00000000" w:rsidRPr="00000000" w14:paraId="000001A6">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A7">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A8">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0,13</w:t>
            </w:r>
          </w:p>
        </w:tc>
      </w:tr>
      <w:tr>
        <w:trPr>
          <w:cantSplit w:val="0"/>
          <w:tblHeader w:val="0"/>
        </w:trPr>
        <w:tc>
          <w:tcPr/>
          <w:p w:rsidR="00000000" w:rsidDel="00000000" w:rsidP="00000000" w:rsidRDefault="00000000" w:rsidRPr="00000000" w14:paraId="000001A9">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10.К. (ж)</w:t>
            </w:r>
          </w:p>
        </w:tc>
        <w:tc>
          <w:tcPr/>
          <w:p w:rsidR="00000000" w:rsidDel="00000000" w:rsidP="00000000" w:rsidRDefault="00000000" w:rsidRPr="00000000" w14:paraId="000001AA">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1AB">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AC">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0,21</w:t>
            </w:r>
          </w:p>
        </w:tc>
      </w:tr>
      <w:tr>
        <w:trPr>
          <w:cantSplit w:val="0"/>
          <w:tblHeader w:val="0"/>
        </w:trPr>
        <w:tc>
          <w:tcPr/>
          <w:p w:rsidR="00000000" w:rsidDel="00000000" w:rsidP="00000000" w:rsidRDefault="00000000" w:rsidRPr="00000000" w14:paraId="000001AD">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11.К. (ж)</w:t>
            </w:r>
          </w:p>
        </w:tc>
        <w:tc>
          <w:tcPr/>
          <w:p w:rsidR="00000000" w:rsidDel="00000000" w:rsidP="00000000" w:rsidRDefault="00000000" w:rsidRPr="00000000" w14:paraId="000001AE">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1AF">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B0">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p w:rsidR="00000000" w:rsidDel="00000000" w:rsidP="00000000" w:rsidRDefault="00000000" w:rsidRPr="00000000" w14:paraId="000001B1">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12.А. (ж)</w:t>
            </w:r>
          </w:p>
        </w:tc>
        <w:tc>
          <w:tcPr/>
          <w:p w:rsidR="00000000" w:rsidDel="00000000" w:rsidP="00000000" w:rsidRDefault="00000000" w:rsidRPr="00000000" w14:paraId="000001B2">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1B3">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B4">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0,38</w:t>
            </w:r>
          </w:p>
        </w:tc>
      </w:tr>
      <w:tr>
        <w:trPr>
          <w:cantSplit w:val="0"/>
          <w:trHeight w:val="420" w:hRule="atLeast"/>
          <w:tblHeader w:val="0"/>
        </w:trPr>
        <w:tc>
          <w:tcPr/>
          <w:p w:rsidR="00000000" w:rsidDel="00000000" w:rsidP="00000000" w:rsidRDefault="00000000" w:rsidRPr="00000000" w14:paraId="000001B5">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13.М. (м)</w:t>
            </w:r>
          </w:p>
        </w:tc>
        <w:tc>
          <w:tcPr/>
          <w:p w:rsidR="00000000" w:rsidDel="00000000" w:rsidP="00000000" w:rsidRDefault="00000000" w:rsidRPr="00000000" w14:paraId="000001B6">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B7">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B8">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0,17</w:t>
            </w:r>
          </w:p>
        </w:tc>
      </w:tr>
      <w:tr>
        <w:trPr>
          <w:cantSplit w:val="0"/>
          <w:tblHeader w:val="0"/>
        </w:trPr>
        <w:tc>
          <w:tcPr/>
          <w:p w:rsidR="00000000" w:rsidDel="00000000" w:rsidP="00000000" w:rsidRDefault="00000000" w:rsidRPr="00000000" w14:paraId="000001B9">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М. (м)</w:t>
            </w:r>
          </w:p>
        </w:tc>
        <w:tc>
          <w:tcPr/>
          <w:p w:rsidR="00000000" w:rsidDel="00000000" w:rsidP="00000000" w:rsidRDefault="00000000" w:rsidRPr="00000000" w14:paraId="000001BA">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BB">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BC">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0,17</w:t>
            </w:r>
          </w:p>
        </w:tc>
      </w:tr>
      <w:tr>
        <w:trPr>
          <w:cantSplit w:val="0"/>
          <w:tblHeader w:val="0"/>
        </w:trPr>
        <w:tc>
          <w:tcPr/>
          <w:p w:rsidR="00000000" w:rsidDel="00000000" w:rsidP="00000000" w:rsidRDefault="00000000" w:rsidRPr="00000000" w14:paraId="000001BD">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О. (ж)</w:t>
            </w:r>
          </w:p>
        </w:tc>
        <w:tc>
          <w:tcPr/>
          <w:p w:rsidR="00000000" w:rsidDel="00000000" w:rsidP="00000000" w:rsidRDefault="00000000" w:rsidRPr="00000000" w14:paraId="000001BE">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BF">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C0">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blHeader w:val="0"/>
        </w:trPr>
        <w:tc>
          <w:tcPr/>
          <w:p w:rsidR="00000000" w:rsidDel="00000000" w:rsidP="00000000" w:rsidRDefault="00000000" w:rsidRPr="00000000" w14:paraId="000001C1">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О. (м)</w:t>
            </w:r>
          </w:p>
        </w:tc>
        <w:tc>
          <w:tcPr/>
          <w:p w:rsidR="00000000" w:rsidDel="00000000" w:rsidP="00000000" w:rsidRDefault="00000000" w:rsidRPr="00000000" w14:paraId="000001C2">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C3">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C4">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blHeader w:val="0"/>
        </w:trPr>
        <w:tc>
          <w:tcPr/>
          <w:p w:rsidR="00000000" w:rsidDel="00000000" w:rsidP="00000000" w:rsidRDefault="00000000" w:rsidRPr="00000000" w14:paraId="000001C5">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17.А. (ж)</w:t>
            </w:r>
          </w:p>
        </w:tc>
        <w:tc>
          <w:tcPr/>
          <w:p w:rsidR="00000000" w:rsidDel="00000000" w:rsidP="00000000" w:rsidRDefault="00000000" w:rsidRPr="00000000" w14:paraId="000001C6">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C7">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C8">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r>
      <w:tr>
        <w:trPr>
          <w:cantSplit w:val="0"/>
          <w:tblHeader w:val="0"/>
        </w:trPr>
        <w:tc>
          <w:tcPr/>
          <w:p w:rsidR="00000000" w:rsidDel="00000000" w:rsidP="00000000" w:rsidRDefault="00000000" w:rsidRPr="00000000" w14:paraId="000001C9">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18.М. (м)</w:t>
            </w:r>
          </w:p>
        </w:tc>
        <w:tc>
          <w:tcPr/>
          <w:p w:rsidR="00000000" w:rsidDel="00000000" w:rsidP="00000000" w:rsidRDefault="00000000" w:rsidRPr="00000000" w14:paraId="000001CA">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CB">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CC">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p w:rsidR="00000000" w:rsidDel="00000000" w:rsidP="00000000" w:rsidRDefault="00000000" w:rsidRPr="00000000" w14:paraId="000001CD">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19.Н. (ж)</w:t>
            </w:r>
          </w:p>
        </w:tc>
        <w:tc>
          <w:tcPr/>
          <w:p w:rsidR="00000000" w:rsidDel="00000000" w:rsidP="00000000" w:rsidRDefault="00000000" w:rsidRPr="00000000" w14:paraId="000001CE">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CF">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D0">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0,17</w:t>
            </w:r>
          </w:p>
        </w:tc>
      </w:tr>
      <w:tr>
        <w:trPr>
          <w:cantSplit w:val="0"/>
          <w:tblHeader w:val="0"/>
        </w:trPr>
        <w:tc>
          <w:tcPr/>
          <w:p w:rsidR="00000000" w:rsidDel="00000000" w:rsidP="00000000" w:rsidRDefault="00000000" w:rsidRPr="00000000" w14:paraId="000001D1">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20.И. (ж)</w:t>
            </w:r>
          </w:p>
        </w:tc>
        <w:tc>
          <w:tcPr/>
          <w:p w:rsidR="00000000" w:rsidDel="00000000" w:rsidP="00000000" w:rsidRDefault="00000000" w:rsidRPr="00000000" w14:paraId="000001D2">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D3">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D4">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0,17</w:t>
            </w:r>
          </w:p>
        </w:tc>
      </w:tr>
      <w:tr>
        <w:trPr>
          <w:cantSplit w:val="0"/>
          <w:tblHeader w:val="0"/>
        </w:trPr>
        <w:tc>
          <w:tcPr/>
          <w:p w:rsidR="00000000" w:rsidDel="00000000" w:rsidP="00000000" w:rsidRDefault="00000000" w:rsidRPr="00000000" w14:paraId="000001D5">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21.А. (м)</w:t>
            </w:r>
          </w:p>
        </w:tc>
        <w:tc>
          <w:tcPr/>
          <w:p w:rsidR="00000000" w:rsidDel="00000000" w:rsidP="00000000" w:rsidRDefault="00000000" w:rsidRPr="00000000" w14:paraId="000001D6">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D7">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D8">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0,04</w:t>
            </w:r>
          </w:p>
        </w:tc>
      </w:tr>
      <w:tr>
        <w:trPr>
          <w:cantSplit w:val="0"/>
          <w:tblHeader w:val="0"/>
        </w:trPr>
        <w:tc>
          <w:tcPr/>
          <w:p w:rsidR="00000000" w:rsidDel="00000000" w:rsidP="00000000" w:rsidRDefault="00000000" w:rsidRPr="00000000" w14:paraId="000001D9">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22.Ю. (ж)</w:t>
            </w:r>
          </w:p>
        </w:tc>
        <w:tc>
          <w:tcPr/>
          <w:p w:rsidR="00000000" w:rsidDel="00000000" w:rsidP="00000000" w:rsidRDefault="00000000" w:rsidRPr="00000000" w14:paraId="000001DA">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DB">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DC">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0,13</w:t>
            </w:r>
          </w:p>
        </w:tc>
      </w:tr>
      <w:tr>
        <w:trPr>
          <w:cantSplit w:val="0"/>
          <w:tblHeader w:val="0"/>
        </w:trPr>
        <w:tc>
          <w:tcPr/>
          <w:p w:rsidR="00000000" w:rsidDel="00000000" w:rsidP="00000000" w:rsidRDefault="00000000" w:rsidRPr="00000000" w14:paraId="000001DD">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Г. (м)</w:t>
            </w:r>
          </w:p>
        </w:tc>
        <w:tc>
          <w:tcPr/>
          <w:p w:rsidR="00000000" w:rsidDel="00000000" w:rsidP="00000000" w:rsidRDefault="00000000" w:rsidRPr="00000000" w14:paraId="000001DE">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DF">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E0">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r>
      <w:tr>
        <w:trPr>
          <w:cantSplit w:val="0"/>
          <w:tblHeader w:val="0"/>
        </w:trPr>
        <w:tc>
          <w:tcPr/>
          <w:p w:rsidR="00000000" w:rsidDel="00000000" w:rsidP="00000000" w:rsidRDefault="00000000" w:rsidRPr="00000000" w14:paraId="000001E1">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Т. (м)</w:t>
            </w:r>
          </w:p>
        </w:tc>
        <w:tc>
          <w:tcPr/>
          <w:p w:rsidR="00000000" w:rsidDel="00000000" w:rsidP="00000000" w:rsidRDefault="00000000" w:rsidRPr="00000000" w14:paraId="000001E2">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1E3">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E4">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0,46</w:t>
            </w:r>
          </w:p>
        </w:tc>
      </w:tr>
      <w:tr>
        <w:trPr>
          <w:cantSplit w:val="0"/>
          <w:tblHeader w:val="0"/>
        </w:trPr>
        <w:tc>
          <w:tcPr/>
          <w:p w:rsidR="00000000" w:rsidDel="00000000" w:rsidP="00000000" w:rsidRDefault="00000000" w:rsidRPr="00000000" w14:paraId="000001E5">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С. (м)</w:t>
            </w:r>
          </w:p>
        </w:tc>
        <w:tc>
          <w:tcPr/>
          <w:p w:rsidR="00000000" w:rsidDel="00000000" w:rsidP="00000000" w:rsidRDefault="00000000" w:rsidRPr="00000000" w14:paraId="000001E6">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1E7">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1E8">
            <w:pPr>
              <w:widowControl w:val="0"/>
              <w:tabs>
                <w:tab w:val="left" w:leader="none" w:pos="9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bl>
    <w:p w:rsidR="00000000" w:rsidDel="00000000" w:rsidP="00000000" w:rsidRDefault="00000000" w:rsidRPr="00000000" w14:paraId="000001E9">
      <w:pPr>
        <w:spacing w:line="360" w:lineRule="auto"/>
        <w:ind w:firstLine="709"/>
        <w:jc w:val="both"/>
        <w:rPr/>
      </w:pPr>
      <w:r w:rsidDel="00000000" w:rsidR="00000000" w:rsidRPr="00000000">
        <w:rPr>
          <w:rtl w:val="0"/>
        </w:rPr>
      </w:r>
    </w:p>
    <w:sectPr>
      <w:footerReference r:id="rId21" w:type="default"/>
      <w:pgSz w:h="16834" w:w="11909" w:orient="portrait"/>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fourok.ru/tvorcheskaya-rabota-vliyanie-igri-na-mezhlichnostnie" TargetMode="External"/><Relationship Id="rId11" Type="http://schemas.openxmlformats.org/officeDocument/2006/relationships/hyperlink" Target="https://lenschv-2.edumsko.ru/activity/eduprogram/advanced/111498" TargetMode="External"/><Relationship Id="rId10" Type="http://schemas.openxmlformats.org/officeDocument/2006/relationships/hyperlink" Target="https://lenschv-2.edumsko.ru/activity/eduprogram/advanced/167083" TargetMode="External"/><Relationship Id="rId21" Type="http://schemas.openxmlformats.org/officeDocument/2006/relationships/footer" Target="footer1.xml"/><Relationship Id="rId13" Type="http://schemas.openxmlformats.org/officeDocument/2006/relationships/hyperlink" Target="https://lenschv-2.edumsko.ru/activity/eduprogram/advanced/167071" TargetMode="External"/><Relationship Id="rId12" Type="http://schemas.openxmlformats.org/officeDocument/2006/relationships/hyperlink" Target="https://lenschv-2.edumsko.ru/activity/eduprogram/advanced/11150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nschv-2.edumsko.ru/activity/eduprogram/advanced/132641" TargetMode="External"/><Relationship Id="rId15" Type="http://schemas.openxmlformats.org/officeDocument/2006/relationships/hyperlink" Target="https://lenschv-2.edumsko.ru/activity/eduprogram/advanced/111504" TargetMode="External"/><Relationship Id="rId14" Type="http://schemas.openxmlformats.org/officeDocument/2006/relationships/hyperlink" Target="https://lenschv-2.edumsko.ru/activity/eduprogram/advanced/167065" TargetMode="External"/><Relationship Id="rId17" Type="http://schemas.openxmlformats.org/officeDocument/2006/relationships/hyperlink" Target="https://lenschv-2.edumsko.ru/activity/eduprogram/advanced/111508" TargetMode="External"/><Relationship Id="rId16" Type="http://schemas.openxmlformats.org/officeDocument/2006/relationships/hyperlink" Target="https://lenschv-2.edumsko.ru/activity/eduprogram/advanced/111502" TargetMode="External"/><Relationship Id="rId5" Type="http://schemas.openxmlformats.org/officeDocument/2006/relationships/styles" Target="styles.xml"/><Relationship Id="rId19" Type="http://schemas.openxmlformats.org/officeDocument/2006/relationships/hyperlink" Target="https://moluch.ru/archive/107/25648/https://moluch.ru/archive/107/25648/" TargetMode="External"/><Relationship Id="rId6" Type="http://schemas.openxmlformats.org/officeDocument/2006/relationships/image" Target="media/image1.png"/><Relationship Id="rId18" Type="http://schemas.openxmlformats.org/officeDocument/2006/relationships/hyperlink" Target="http://xn--80atdlv6dr.xn--p1ai/proekt-yekolyata-doshkolyata/polozhenie" TargetMode="External"/><Relationship Id="rId7" Type="http://schemas.openxmlformats.org/officeDocument/2006/relationships/hyperlink" Target="https://lenschv-2.edumsko.ru/activity/eduprogram/advanced/145372" TargetMode="External"/><Relationship Id="rId8" Type="http://schemas.openxmlformats.org/officeDocument/2006/relationships/hyperlink" Target="https://lenschv-2.edumsko.ru/activity/eduprogram/advanced/14536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